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9D" w:rsidRPr="004310AB" w:rsidRDefault="00A938DF" w:rsidP="005A4A9D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95668">
        <w:rPr>
          <w:rFonts w:ascii="Times New Roman" w:eastAsia="Times New Roman" w:hAnsi="Times New Roman"/>
          <w:b/>
          <w:sz w:val="24"/>
          <w:szCs w:val="24"/>
          <w:lang w:eastAsia="pl-PL"/>
        </w:rPr>
        <w:t>WYMAGANIA EDUKACYJNE Z MATEMATYK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DLA KLASY PI</w:t>
      </w:r>
      <w:r w:rsidR="00830898">
        <w:rPr>
          <w:rFonts w:ascii="Times New Roman" w:eastAsia="Times New Roman" w:hAnsi="Times New Roman"/>
          <w:b/>
          <w:sz w:val="24"/>
          <w:szCs w:val="24"/>
          <w:lang w:eastAsia="pl-PL"/>
        </w:rPr>
        <w:t>ĄTEJ</w:t>
      </w:r>
    </w:p>
    <w:p w:rsidR="005A4A9D" w:rsidRPr="00A938DF" w:rsidRDefault="005A4A9D" w:rsidP="005A4A9D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A938D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938DF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Ocenę </w:t>
      </w:r>
      <w:r w:rsidRPr="00A938D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dopuszczającą</w:t>
      </w:r>
      <w:r w:rsidRPr="00A938DF">
        <w:rPr>
          <w:rFonts w:ascii="Times New Roman" w:eastAsia="Times New Roman" w:hAnsi="Times New Roman"/>
          <w:sz w:val="20"/>
          <w:szCs w:val="20"/>
          <w:lang w:eastAsia="pl-PL"/>
        </w:rPr>
        <w:t xml:space="preserve"> (poziom konieczny K) otrzymuje uczeń, który:  </w:t>
      </w:r>
    </w:p>
    <w:p w:rsidR="00A938DF" w:rsidRDefault="00A938DF" w:rsidP="005A4A9D">
      <w:pPr>
        <w:rPr>
          <w:rFonts w:ascii="Times New Roman" w:hAnsi="Times New Roman"/>
          <w:color w:val="1D1D1B"/>
          <w:sz w:val="20"/>
          <w:szCs w:val="20"/>
        </w:rPr>
      </w:pPr>
      <w:r w:rsidRPr="00A938DF">
        <w:rPr>
          <w:rFonts w:ascii="Times New Roman" w:eastAsia="Times New Roman" w:hAnsi="Times New Roman"/>
          <w:sz w:val="20"/>
          <w:szCs w:val="20"/>
          <w:lang w:eastAsia="pl-PL"/>
        </w:rPr>
        <w:t>LICZBY I DZIAŁANIA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1D1D1B"/>
          <w:sz w:val="20"/>
          <w:szCs w:val="20"/>
        </w:rPr>
        <w:t xml:space="preserve">- </w:t>
      </w:r>
      <w:r w:rsidRPr="00A938DF">
        <w:rPr>
          <w:rFonts w:ascii="Times New Roman" w:hAnsi="Times New Roman"/>
          <w:color w:val="1D1D1B"/>
          <w:sz w:val="20"/>
          <w:szCs w:val="20"/>
        </w:rPr>
        <w:t>zapisuje i odczytuje liczby naturalne w zakresie tysięcy;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- </w:t>
      </w:r>
      <w:r w:rsidRPr="00A938DF">
        <w:rPr>
          <w:rFonts w:ascii="Times New Roman" w:hAnsi="Times New Roman"/>
          <w:color w:val="1D1D1B"/>
          <w:sz w:val="20"/>
          <w:szCs w:val="20"/>
        </w:rPr>
        <w:t>porównuje liczby naturalne;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color w:val="1D1D1B"/>
          <w:sz w:val="20"/>
          <w:szCs w:val="20"/>
        </w:rPr>
        <w:t>zna i stosuje tabliczkę mnożenia;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color w:val="1D1D1B"/>
          <w:sz w:val="20"/>
          <w:szCs w:val="20"/>
        </w:rPr>
        <w:t>dodaje i odejmuje w pamięci liczby naturalne – proste przykłady;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-</w:t>
      </w:r>
      <w:r w:rsidRPr="00A938DF">
        <w:rPr>
          <w:rFonts w:ascii="Times New Roman" w:hAnsi="Times New Roman"/>
          <w:color w:val="1D1D1B"/>
          <w:sz w:val="20"/>
          <w:szCs w:val="20"/>
        </w:rPr>
        <w:t xml:space="preserve"> dodaje i odejmuje liczby naturalne wielocyfrowe sposobem pisemnym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-</w:t>
      </w:r>
      <w:r w:rsidRPr="00A938DF">
        <w:rPr>
          <w:rFonts w:ascii="Times New Roman" w:hAnsi="Times New Roman"/>
          <w:color w:val="1D1D1B"/>
          <w:sz w:val="20"/>
          <w:szCs w:val="20"/>
        </w:rPr>
        <w:t xml:space="preserve"> mnoży i dzieli liczbę </w:t>
      </w:r>
      <w:r w:rsidR="008B2D31">
        <w:rPr>
          <w:rFonts w:ascii="Times New Roman" w:hAnsi="Times New Roman"/>
          <w:color w:val="1D1D1B"/>
          <w:sz w:val="20"/>
          <w:szCs w:val="20"/>
        </w:rPr>
        <w:t xml:space="preserve">naturalną przez liczbę </w:t>
      </w:r>
      <w:r w:rsidRPr="00A938DF">
        <w:rPr>
          <w:rFonts w:ascii="Times New Roman" w:hAnsi="Times New Roman"/>
          <w:color w:val="1D1D1B"/>
          <w:sz w:val="20"/>
          <w:szCs w:val="20"/>
        </w:rPr>
        <w:t xml:space="preserve"> jednocyfrową sposobem pisemnym;</w:t>
      </w:r>
    </w:p>
    <w:p w:rsidR="00A938DF" w:rsidRPr="00A938DF" w:rsidRDefault="00A938DF" w:rsidP="005A4A9D">
      <w:pPr>
        <w:rPr>
          <w:rFonts w:ascii="Times New Roman" w:hAnsi="Times New Roman"/>
          <w:color w:val="1D1D1B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</w:rPr>
        <w:t xml:space="preserve">WŁASNOŚCI LICZB NATURALNYCH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rozpoznaje liczby podzielne przez 2, 5, 10;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-</w:t>
      </w:r>
      <w:r w:rsidRPr="00A938DF">
        <w:rPr>
          <w:sz w:val="16"/>
        </w:rPr>
        <w:t xml:space="preserve"> </w:t>
      </w:r>
      <w:r w:rsidRPr="00A938DF">
        <w:rPr>
          <w:rFonts w:ascii="Times New Roman" w:hAnsi="Times New Roman"/>
          <w:sz w:val="20"/>
          <w:szCs w:val="20"/>
        </w:rPr>
        <w:t>rozpoznaje liczbę złożoną, gdy jest ona jednocyfrowa lub dwucyfrowa – proste przykłady;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rozkłada liczby dwucyfrowe na czynniki pierwsze – proste przykłady;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rozwiązuje praktyczne zadania tekstowe jednodziałaniowe;</w:t>
      </w:r>
    </w:p>
    <w:p w:rsidR="00A938DF" w:rsidRDefault="00A938DF" w:rsidP="005A4A9D">
      <w:p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UŁAMKI ZWYKŁE                       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opisuje część danej całości za pomocą ułamka (gdy całość podzielona jest na właściwą ilość części);</w:t>
      </w:r>
      <w:r>
        <w:rPr>
          <w:rFonts w:ascii="Times New Roman" w:hAnsi="Times New Roman"/>
          <w:sz w:val="20"/>
          <w:szCs w:val="20"/>
        </w:rPr>
        <w:t xml:space="preserve">                            - </w:t>
      </w:r>
      <w:r w:rsidRPr="00A938DF">
        <w:rPr>
          <w:rFonts w:ascii="Times New Roman" w:hAnsi="Times New Roman"/>
          <w:sz w:val="20"/>
          <w:szCs w:val="20"/>
        </w:rPr>
        <w:t>porównuje ułamki o tych samych mianownikach;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porównuje różnicowo ułamki o tych samych mianownikach;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dodaje i odejmuje ułamki właściwe o tych samych mianownikach;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mnoży ułamki właściwe o mianownikach jednocyfrowych (proste przykłady);</w:t>
      </w:r>
    </w:p>
    <w:p w:rsidR="00A938DF" w:rsidRDefault="00A938DF" w:rsidP="005A4A9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FIGURY NA PŁASZCZYŹNIE       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rozpoznaje i nazywa figury: punkt, prosta, odcinek, kwadrat, prostokąt, trójkąt;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rozpoznaje odcinki i proste prostopadłe i równoległe;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wskazuje w dowolnym kącie ramiona i wierzchołek;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rozpoznaje kąt prosty, ostry i rozwarty;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mierzy kąty mniejsze od 180 stopni;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- </w:t>
      </w:r>
      <w:r w:rsidRPr="00A938DF">
        <w:rPr>
          <w:rFonts w:ascii="Times New Roman" w:hAnsi="Times New Roman"/>
          <w:sz w:val="20"/>
          <w:szCs w:val="20"/>
        </w:rPr>
        <w:t>oblicza obwód wielo</w:t>
      </w:r>
      <w:r w:rsidR="008B2D31">
        <w:rPr>
          <w:rFonts w:ascii="Times New Roman" w:hAnsi="Times New Roman"/>
          <w:sz w:val="20"/>
          <w:szCs w:val="20"/>
        </w:rPr>
        <w:t>kąta o danych długościach boków (</w:t>
      </w:r>
      <w:r w:rsidR="006972C0">
        <w:rPr>
          <w:rFonts w:ascii="Times New Roman" w:hAnsi="Times New Roman"/>
          <w:sz w:val="20"/>
          <w:szCs w:val="20"/>
        </w:rPr>
        <w:t>proste przykłady</w:t>
      </w:r>
      <w:r w:rsidR="008B2D31">
        <w:rPr>
          <w:rFonts w:ascii="Times New Roman" w:hAnsi="Times New Roman"/>
          <w:sz w:val="20"/>
          <w:szCs w:val="20"/>
        </w:rPr>
        <w:t>)</w:t>
      </w:r>
    </w:p>
    <w:p w:rsidR="006972C0" w:rsidRDefault="006972C0" w:rsidP="005A4A9D">
      <w:p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UŁAMKI DZIESIĘTNE                                                                                                                                                           - </w:t>
      </w:r>
      <w:r w:rsidRPr="006972C0">
        <w:rPr>
          <w:rFonts w:ascii="Times New Roman" w:hAnsi="Times New Roman"/>
          <w:sz w:val="20"/>
          <w:szCs w:val="20"/>
        </w:rPr>
        <w:t>czyta i zapisuje ułamki dziesiętne do trzeciego miejsca po przecinku;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- </w:t>
      </w:r>
      <w:r w:rsidRPr="006972C0">
        <w:rPr>
          <w:rFonts w:ascii="Times New Roman" w:hAnsi="Times New Roman"/>
          <w:sz w:val="20"/>
          <w:szCs w:val="20"/>
        </w:rPr>
        <w:t>porównuje ułamki dziesiętne;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- </w:t>
      </w:r>
      <w:r w:rsidRPr="006972C0">
        <w:rPr>
          <w:rFonts w:ascii="Times New Roman" w:hAnsi="Times New Roman"/>
          <w:sz w:val="20"/>
          <w:szCs w:val="20"/>
        </w:rPr>
        <w:t>dodaje i odejmuje ułamki dziesiętne w pamięci i pisemnie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- </w:t>
      </w:r>
      <w:r w:rsidRPr="006972C0">
        <w:rPr>
          <w:rFonts w:ascii="Times New Roman" w:hAnsi="Times New Roman"/>
          <w:sz w:val="20"/>
          <w:szCs w:val="20"/>
        </w:rPr>
        <w:t>mnoży ułamki dziesiętne przez liczbę naturalną jednocyfrową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- </w:t>
      </w:r>
      <w:r w:rsidRPr="006972C0">
        <w:rPr>
          <w:rFonts w:ascii="Times New Roman" w:hAnsi="Times New Roman"/>
          <w:sz w:val="20"/>
          <w:szCs w:val="20"/>
        </w:rPr>
        <w:t>rozwiązuje praktyczne zadania tekstowe wymagające wykonania jednego działania na ułamkach dziesiętnych;</w:t>
      </w:r>
      <w:r>
        <w:rPr>
          <w:rFonts w:ascii="Times New Roman" w:hAnsi="Times New Roman"/>
          <w:sz w:val="20"/>
          <w:szCs w:val="20"/>
        </w:rPr>
        <w:t xml:space="preserve">  - </w:t>
      </w:r>
      <w:r w:rsidRPr="006972C0">
        <w:rPr>
          <w:rFonts w:ascii="Times New Roman" w:hAnsi="Times New Roman"/>
          <w:sz w:val="20"/>
          <w:szCs w:val="20"/>
        </w:rPr>
        <w:t>interpretuje 100% danej wielkości jako całość, 50% – jako połowę;</w:t>
      </w:r>
    </w:p>
    <w:p w:rsidR="006C680E" w:rsidRDefault="006C680E" w:rsidP="005A4A9D">
      <w:pPr>
        <w:rPr>
          <w:rFonts w:ascii="Times New Roman" w:hAnsi="Times New Roman"/>
          <w:color w:val="1D1D1B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POLA FIGUR                                                                                                                                                                           - </w:t>
      </w:r>
      <w:r w:rsidRPr="006C680E">
        <w:rPr>
          <w:rFonts w:ascii="Times New Roman" w:hAnsi="Times New Roman"/>
          <w:color w:val="1D1D1B"/>
          <w:sz w:val="20"/>
          <w:szCs w:val="20"/>
        </w:rPr>
        <w:t>oblicza pole prostokąta, kwadratu i trójkąta – proste przykłady;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- </w:t>
      </w:r>
      <w:r w:rsidRPr="006C680E">
        <w:rPr>
          <w:rFonts w:ascii="Times New Roman" w:hAnsi="Times New Roman"/>
          <w:color w:val="1D1D1B"/>
          <w:sz w:val="20"/>
          <w:szCs w:val="20"/>
        </w:rPr>
        <w:t>stosuje jednostki pola: mm</w:t>
      </w:r>
      <w:r w:rsidRPr="006C680E">
        <w:rPr>
          <w:rFonts w:ascii="Times New Roman" w:hAnsi="Times New Roman"/>
          <w:color w:val="1D1D1B"/>
          <w:sz w:val="20"/>
          <w:szCs w:val="20"/>
          <w:vertAlign w:val="superscript"/>
        </w:rPr>
        <w:t>2</w:t>
      </w:r>
      <w:r w:rsidRPr="006C680E">
        <w:rPr>
          <w:rFonts w:ascii="Times New Roman" w:hAnsi="Times New Roman"/>
          <w:color w:val="1D1D1B"/>
          <w:sz w:val="20"/>
          <w:szCs w:val="20"/>
        </w:rPr>
        <w:t>, cm</w:t>
      </w:r>
      <w:r w:rsidRPr="006C680E">
        <w:rPr>
          <w:rFonts w:ascii="Times New Roman" w:hAnsi="Times New Roman"/>
          <w:color w:val="1D1D1B"/>
          <w:sz w:val="20"/>
          <w:szCs w:val="20"/>
          <w:vertAlign w:val="superscript"/>
        </w:rPr>
        <w:t>2</w:t>
      </w:r>
      <w:r w:rsidRPr="006C680E">
        <w:rPr>
          <w:rFonts w:ascii="Times New Roman" w:hAnsi="Times New Roman"/>
          <w:color w:val="1D1D1B"/>
          <w:sz w:val="20"/>
          <w:szCs w:val="20"/>
        </w:rPr>
        <w:t>, dm</w:t>
      </w:r>
      <w:r w:rsidRPr="006C680E">
        <w:rPr>
          <w:rFonts w:ascii="Times New Roman" w:hAnsi="Times New Roman"/>
          <w:color w:val="1D1D1B"/>
          <w:sz w:val="20"/>
          <w:szCs w:val="20"/>
          <w:vertAlign w:val="superscript"/>
        </w:rPr>
        <w:t>2</w:t>
      </w:r>
      <w:r w:rsidRPr="006C680E">
        <w:rPr>
          <w:rFonts w:ascii="Times New Roman" w:hAnsi="Times New Roman"/>
          <w:color w:val="1D1D1B"/>
          <w:sz w:val="20"/>
          <w:szCs w:val="20"/>
        </w:rPr>
        <w:t>, m</w:t>
      </w:r>
      <w:r w:rsidRPr="006C680E">
        <w:rPr>
          <w:rFonts w:ascii="Times New Roman" w:hAnsi="Times New Roman"/>
          <w:color w:val="1D1D1B"/>
          <w:sz w:val="20"/>
          <w:szCs w:val="20"/>
          <w:vertAlign w:val="superscript"/>
        </w:rPr>
        <w:t>2</w:t>
      </w:r>
      <w:r w:rsidRPr="006C680E">
        <w:rPr>
          <w:rFonts w:ascii="Times New Roman" w:hAnsi="Times New Roman"/>
          <w:color w:val="1D1D1B"/>
          <w:sz w:val="20"/>
          <w:szCs w:val="20"/>
        </w:rPr>
        <w:t>, km</w:t>
      </w:r>
      <w:r w:rsidRPr="006C680E">
        <w:rPr>
          <w:rFonts w:ascii="Times New Roman" w:hAnsi="Times New Roman"/>
          <w:color w:val="1D1D1B"/>
          <w:sz w:val="20"/>
          <w:szCs w:val="20"/>
          <w:vertAlign w:val="superscript"/>
        </w:rPr>
        <w:t>2</w:t>
      </w:r>
      <w:r w:rsidRPr="006C680E">
        <w:rPr>
          <w:rFonts w:ascii="Times New Roman" w:hAnsi="Times New Roman"/>
          <w:color w:val="1D1D1B"/>
          <w:sz w:val="20"/>
          <w:szCs w:val="20"/>
        </w:rPr>
        <w:t>, ar, hektar (bez zamiany jednostek w trakcie obliczeń)</w:t>
      </w:r>
    </w:p>
    <w:p w:rsidR="004F71FE" w:rsidRDefault="004F71FE" w:rsidP="005A4A9D">
      <w:pPr>
        <w:rPr>
          <w:rFonts w:ascii="Times New Roman" w:hAnsi="Times New Roman"/>
          <w:color w:val="1D1D1B"/>
          <w:sz w:val="20"/>
          <w:szCs w:val="20"/>
        </w:rPr>
      </w:pPr>
      <w:r>
        <w:rPr>
          <w:rFonts w:ascii="Times New Roman" w:hAnsi="Times New Roman"/>
          <w:color w:val="1D1D1B"/>
          <w:sz w:val="20"/>
          <w:szCs w:val="20"/>
        </w:rPr>
        <w:t xml:space="preserve">LICZBY CAŁKOWITE                                                                                                                                                           - </w:t>
      </w:r>
      <w:r w:rsidRPr="004F71FE">
        <w:rPr>
          <w:rFonts w:ascii="Times New Roman" w:hAnsi="Times New Roman"/>
          <w:sz w:val="20"/>
          <w:szCs w:val="20"/>
        </w:rPr>
        <w:t>podaje praktyczne przykłady stosowania liczb ujemnych;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- </w:t>
      </w:r>
      <w:r w:rsidRPr="004F71FE">
        <w:rPr>
          <w:rFonts w:ascii="Times New Roman" w:hAnsi="Times New Roman"/>
          <w:sz w:val="20"/>
          <w:szCs w:val="20"/>
        </w:rPr>
        <w:t>porównuje liczby całkowite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- </w:t>
      </w:r>
      <w:r w:rsidRPr="004F71FE">
        <w:rPr>
          <w:rFonts w:ascii="Times New Roman" w:hAnsi="Times New Roman"/>
          <w:sz w:val="20"/>
          <w:szCs w:val="20"/>
        </w:rPr>
        <w:t>odczytuje temperaturę (dodatnią i ujemną);</w:t>
      </w:r>
    </w:p>
    <w:p w:rsidR="004F71FE" w:rsidRDefault="004F71FE" w:rsidP="004F71FE">
      <w:pPr>
        <w:spacing w:line="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GRANIASTOSŁUPY                                                                                                                                                                    - </w:t>
      </w:r>
      <w:r w:rsidRPr="004F71FE">
        <w:rPr>
          <w:rFonts w:ascii="Times New Roman" w:hAnsi="Times New Roman"/>
          <w:sz w:val="20"/>
          <w:szCs w:val="20"/>
        </w:rPr>
        <w:t>wskazuje wśród figur przestrzennych prostopadłościany i sześciany;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1A141F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4F71FE">
        <w:rPr>
          <w:rFonts w:ascii="Times New Roman" w:hAnsi="Times New Roman"/>
          <w:sz w:val="20"/>
          <w:szCs w:val="20"/>
        </w:rPr>
        <w:t>posługuje się pojęciami: wierzchołek, ściana, krawędź i podaje ich ilość na podstawie modelu;</w:t>
      </w:r>
      <w:r w:rsidR="001A141F">
        <w:rPr>
          <w:rFonts w:ascii="Times New Roman" w:hAnsi="Times New Roman"/>
          <w:sz w:val="20"/>
          <w:szCs w:val="20"/>
        </w:rPr>
        <w:t xml:space="preserve">                                          -</w:t>
      </w:r>
      <w:r w:rsidRPr="004F71FE">
        <w:rPr>
          <w:rFonts w:ascii="Times New Roman" w:hAnsi="Times New Roman"/>
          <w:sz w:val="20"/>
          <w:szCs w:val="20"/>
        </w:rPr>
        <w:t xml:space="preserve"> rysuje siatkę sześcianu – proste przykłady;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- </w:t>
      </w:r>
      <w:r w:rsidRPr="004F71FE">
        <w:rPr>
          <w:rFonts w:ascii="Times New Roman" w:hAnsi="Times New Roman"/>
          <w:sz w:val="20"/>
          <w:szCs w:val="20"/>
        </w:rPr>
        <w:t>stosuje jednostki objętości i pojemności: litr, mililitr, dm</w:t>
      </w:r>
      <w:r w:rsidRPr="004F71FE">
        <w:rPr>
          <w:rFonts w:ascii="Times New Roman" w:hAnsi="Times New Roman"/>
          <w:sz w:val="20"/>
          <w:szCs w:val="20"/>
          <w:vertAlign w:val="superscript"/>
        </w:rPr>
        <w:t>3</w:t>
      </w:r>
      <w:r w:rsidRPr="004F71FE">
        <w:rPr>
          <w:rFonts w:ascii="Times New Roman" w:hAnsi="Times New Roman"/>
          <w:sz w:val="20"/>
          <w:szCs w:val="20"/>
        </w:rPr>
        <w:t>, m</w:t>
      </w:r>
      <w:r w:rsidRPr="004F71FE">
        <w:rPr>
          <w:rFonts w:ascii="Times New Roman" w:hAnsi="Times New Roman"/>
          <w:sz w:val="20"/>
          <w:szCs w:val="20"/>
          <w:vertAlign w:val="superscript"/>
        </w:rPr>
        <w:t>3</w:t>
      </w:r>
      <w:r w:rsidRPr="004F71FE">
        <w:rPr>
          <w:rFonts w:ascii="Times New Roman" w:hAnsi="Times New Roman"/>
          <w:sz w:val="20"/>
          <w:szCs w:val="20"/>
        </w:rPr>
        <w:t>, cm</w:t>
      </w:r>
      <w:r w:rsidRPr="004F71FE">
        <w:rPr>
          <w:rFonts w:ascii="Times New Roman" w:hAnsi="Times New Roman"/>
          <w:sz w:val="20"/>
          <w:szCs w:val="20"/>
          <w:vertAlign w:val="superscript"/>
        </w:rPr>
        <w:t>3</w:t>
      </w:r>
      <w:r w:rsidRPr="004F71FE">
        <w:rPr>
          <w:rFonts w:ascii="Times New Roman" w:hAnsi="Times New Roman"/>
          <w:sz w:val="20"/>
          <w:szCs w:val="20"/>
        </w:rPr>
        <w:t>, mm</w:t>
      </w:r>
      <w:r w:rsidRPr="004F71FE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4514BE" w:rsidRPr="004514BE" w:rsidRDefault="004514BE" w:rsidP="004514BE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4514BE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lastRenderedPageBreak/>
        <w:t xml:space="preserve">Ocenę </w:t>
      </w:r>
      <w:r w:rsidRPr="004514BE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dostateczną</w:t>
      </w:r>
      <w:r w:rsidRPr="004514BE">
        <w:rPr>
          <w:rFonts w:ascii="Times New Roman" w:eastAsia="Times New Roman" w:hAnsi="Times New Roman"/>
          <w:sz w:val="20"/>
          <w:szCs w:val="20"/>
          <w:lang w:eastAsia="pl-PL"/>
        </w:rPr>
        <w:t xml:space="preserve"> (poziom podstawowy P) otrzymuje uczeń, który opanował umiejętności konieczne, a ponadto:</w:t>
      </w:r>
    </w:p>
    <w:p w:rsidR="004514BE" w:rsidRPr="004514BE" w:rsidRDefault="004514BE" w:rsidP="004514BE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4514BE">
        <w:rPr>
          <w:rFonts w:ascii="Times New Roman" w:eastAsia="Times New Roman" w:hAnsi="Times New Roman"/>
          <w:sz w:val="20"/>
          <w:szCs w:val="20"/>
          <w:lang w:eastAsia="pl-PL"/>
        </w:rPr>
        <w:t>LICZBY I DZIAŁANIA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color w:val="1D1D1B"/>
          <w:sz w:val="20"/>
          <w:szCs w:val="20"/>
        </w:rPr>
        <w:t>zapisuje i odczytuje liczby naturalne wielocyfrowe;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- </w:t>
      </w:r>
      <w:r w:rsidRPr="004514BE">
        <w:rPr>
          <w:rFonts w:ascii="Times New Roman" w:hAnsi="Times New Roman"/>
          <w:color w:val="1D1D1B"/>
          <w:sz w:val="20"/>
          <w:szCs w:val="20"/>
        </w:rPr>
        <w:t>interpretuje liczby naturalne na osi liczbowej;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color w:val="1D1D1B"/>
          <w:sz w:val="20"/>
          <w:szCs w:val="20"/>
        </w:rPr>
        <w:t>porównuje liczby naturalne;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color w:val="1D1D1B"/>
          <w:sz w:val="20"/>
          <w:szCs w:val="20"/>
        </w:rPr>
        <w:t>dodaje i odejmuje w pamięci liczby naturalne;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color w:val="1D1D1B"/>
          <w:sz w:val="20"/>
          <w:szCs w:val="20"/>
        </w:rPr>
        <w:t>wykonuje dzielenie z resztą liczb naturalnych;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- </w:t>
      </w:r>
      <w:r w:rsidRPr="004514BE">
        <w:rPr>
          <w:rFonts w:ascii="Times New Roman" w:hAnsi="Times New Roman"/>
          <w:sz w:val="20"/>
          <w:szCs w:val="20"/>
        </w:rPr>
        <w:t>stosuje reguły dotyczące kolejności wykonywania działań (wyrażenia dwudziałaniowe);</w:t>
      </w:r>
    </w:p>
    <w:p w:rsidR="004514BE" w:rsidRDefault="004514BE" w:rsidP="004F71FE">
      <w:pPr>
        <w:spacing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WŁASNOŚCI LICZB NATURALNYCH                       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sz w:val="20"/>
          <w:szCs w:val="20"/>
        </w:rPr>
        <w:t>rozpoznaje liczby podzielne przez 3, 9, 100;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- </w:t>
      </w:r>
      <w:r w:rsidRPr="004514BE">
        <w:rPr>
          <w:rFonts w:ascii="Times New Roman" w:hAnsi="Times New Roman"/>
          <w:sz w:val="20"/>
          <w:szCs w:val="20"/>
        </w:rPr>
        <w:t>rozpoznaje liczbę złożoną, gdy jest ona jednocyfrowa lub dwucyfrowa;</w:t>
      </w:r>
      <w:r w:rsidR="004A1E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- </w:t>
      </w:r>
      <w:r w:rsidR="004A1E8E" w:rsidRPr="004514BE">
        <w:rPr>
          <w:rFonts w:ascii="Times New Roman" w:hAnsi="Times New Roman"/>
          <w:sz w:val="20"/>
          <w:szCs w:val="20"/>
        </w:rPr>
        <w:t>rozkłada liczby dwucyfrowe na czynniki pierwsze;</w:t>
      </w:r>
      <w:r w:rsidR="004A1E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- </w:t>
      </w:r>
      <w:r w:rsidR="004A1E8E" w:rsidRPr="004514BE">
        <w:rPr>
          <w:rFonts w:ascii="Times New Roman" w:hAnsi="Times New Roman"/>
          <w:sz w:val="20"/>
          <w:szCs w:val="20"/>
        </w:rPr>
        <w:t>rozwiązuje proste zadania tekstowe wymagające zapisania co najwyżej dwóch działań;</w:t>
      </w:r>
    </w:p>
    <w:p w:rsidR="004514BE" w:rsidRDefault="004A1E8E" w:rsidP="004F71FE">
      <w:pPr>
        <w:spacing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UŁAMKI ZWYKŁE                                                 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opisuje część danej całości za pomocą ułamka;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interpretuje ułamki i liczby mieszane na osi liczbowej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skraca i rozszerza ułamki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skraca i rozszerza ułamki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porównuje różnicowo ułamki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przedstawia ułame</w:t>
      </w:r>
      <w:r>
        <w:rPr>
          <w:rFonts w:ascii="Times New Roman" w:hAnsi="Times New Roman"/>
          <w:sz w:val="20"/>
          <w:szCs w:val="20"/>
        </w:rPr>
        <w:t xml:space="preserve">k jako iloraz liczb naturalnych i odwrotnie;           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sprowadza ułamki zwykłe do wspólnego mianownika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przedstawia ułamki niewłaściwe w postaci liczby mieszanej i odwrotnie;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dodaje, odejmuje, mnoży i dzieli ułamki o mianownikach jedno lub dwucyfrowych oraz liczby mieszane</w:t>
      </w:r>
      <w:r>
        <w:rPr>
          <w:rFonts w:ascii="Times New Roman" w:hAnsi="Times New Roman"/>
          <w:sz w:val="20"/>
          <w:szCs w:val="20"/>
        </w:rPr>
        <w:t xml:space="preserve">;                            - </w:t>
      </w:r>
      <w:r w:rsidRPr="004A1E8E">
        <w:rPr>
          <w:rFonts w:ascii="Times New Roman" w:hAnsi="Times New Roman"/>
          <w:sz w:val="20"/>
          <w:szCs w:val="20"/>
        </w:rPr>
        <w:t>oblicza ułamek danej liczby naturalnej (proste przykłady);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- </w:t>
      </w:r>
      <w:r w:rsidRPr="004A1E8E">
        <w:rPr>
          <w:rFonts w:ascii="Times New Roman" w:hAnsi="Times New Roman"/>
          <w:sz w:val="20"/>
          <w:szCs w:val="20"/>
        </w:rPr>
        <w:t>rozwiązuje praktyczne zadania tekstowe najwyżej dwudziałaniowe z użyciem ułamków zwykłych;</w:t>
      </w:r>
    </w:p>
    <w:p w:rsidR="00BA1487" w:rsidRDefault="004A1E8E" w:rsidP="004F71FE">
      <w:pPr>
        <w:spacing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FIGURY NA PŁASZCZYŹNIE  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rozpoznaje i nazywa figury: półprosta, romb, równoległobok, trapez;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rysuje odcinki i proste prostopadłe i równoległe;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znajduje odległość punktu od prostej;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rysuje kąt o mierze mniejszej niż 180 stopni;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porównuje kąty;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rozpoznaje i nazywa trójkąty ostrokątne, prostokątne i rozwartokątne, równoboczne i równoramienne;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konstruuje trójkąt równoboczny;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stosuje twierdzenie o sum</w:t>
      </w:r>
      <w:r w:rsidR="008B2D31">
        <w:rPr>
          <w:rFonts w:ascii="Times New Roman" w:hAnsi="Times New Roman"/>
          <w:sz w:val="20"/>
          <w:szCs w:val="20"/>
        </w:rPr>
        <w:t>ie kątów wewnętrznych trójkąta (</w:t>
      </w:r>
      <w:r w:rsidR="00BA1487" w:rsidRPr="00BA1487">
        <w:rPr>
          <w:rFonts w:ascii="Times New Roman" w:hAnsi="Times New Roman"/>
          <w:sz w:val="20"/>
          <w:szCs w:val="20"/>
        </w:rPr>
        <w:t xml:space="preserve"> proste przykłady</w:t>
      </w:r>
      <w:r w:rsidR="008B2D31">
        <w:rPr>
          <w:rFonts w:ascii="Times New Roman" w:hAnsi="Times New Roman"/>
          <w:sz w:val="20"/>
          <w:szCs w:val="20"/>
        </w:rPr>
        <w:t>)</w:t>
      </w:r>
      <w:r w:rsidR="00BA1487" w:rsidRPr="00BA1487">
        <w:rPr>
          <w:rFonts w:ascii="Times New Roman" w:hAnsi="Times New Roman"/>
          <w:sz w:val="20"/>
          <w:szCs w:val="20"/>
        </w:rPr>
        <w:t>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 xml:space="preserve">zna i stosuje </w:t>
      </w:r>
      <w:r w:rsidR="00BA1487">
        <w:rPr>
          <w:rFonts w:ascii="Times New Roman" w:hAnsi="Times New Roman"/>
          <w:sz w:val="20"/>
          <w:szCs w:val="20"/>
        </w:rPr>
        <w:t xml:space="preserve">najważniejsze </w:t>
      </w:r>
      <w:r w:rsidR="00BA1487" w:rsidRPr="00BA1487">
        <w:rPr>
          <w:rFonts w:ascii="Times New Roman" w:hAnsi="Times New Roman"/>
          <w:sz w:val="20"/>
          <w:szCs w:val="20"/>
        </w:rPr>
        <w:t>własności kwadratu, prostokąta, rombu, równoległoboku, trapezu;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oblicza miary kątów, stosując przy tym poznane własności kątów i wielokątów (proste przykłady);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- </w:t>
      </w:r>
      <w:r w:rsidR="00BA1487" w:rsidRPr="00BA1487">
        <w:rPr>
          <w:rFonts w:ascii="Times New Roman" w:hAnsi="Times New Roman"/>
          <w:sz w:val="20"/>
          <w:szCs w:val="20"/>
        </w:rPr>
        <w:t>oblicza obwód wielokąta o danych długościach boków;</w:t>
      </w:r>
      <w:r w:rsidR="00BA1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4A1E8E" w:rsidRDefault="005B5418" w:rsidP="004F71FE">
      <w:pPr>
        <w:spacing w:line="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UŁAMKI DZIESIĘTNE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opisuje część danej całości za pomocą ułamka dziesiętnego;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 xml:space="preserve">zapisuje wyrażenia </w:t>
      </w:r>
      <w:proofErr w:type="spellStart"/>
      <w:r w:rsidR="002632AD" w:rsidRPr="005B5418">
        <w:rPr>
          <w:rFonts w:ascii="Times New Roman" w:hAnsi="Times New Roman"/>
          <w:sz w:val="20"/>
          <w:szCs w:val="20"/>
        </w:rPr>
        <w:t>dwumianowane</w:t>
      </w:r>
      <w:proofErr w:type="spellEnd"/>
      <w:r w:rsidR="002632AD" w:rsidRPr="005B5418">
        <w:rPr>
          <w:rFonts w:ascii="Times New Roman" w:hAnsi="Times New Roman"/>
          <w:sz w:val="20"/>
          <w:szCs w:val="20"/>
        </w:rPr>
        <w:t xml:space="preserve"> w postaci ułamka dziesiętnego i odwrotnie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- zaznacza i odczytuje ułamki dziesiętne</w:t>
      </w:r>
      <w:r w:rsidR="002632AD" w:rsidRPr="005B5418">
        <w:rPr>
          <w:rFonts w:ascii="Times New Roman" w:hAnsi="Times New Roman"/>
          <w:sz w:val="20"/>
          <w:szCs w:val="20"/>
        </w:rPr>
        <w:t xml:space="preserve"> zaznaczone na osi liczbowej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dodaje i odejmuje ułamki dziesiętne;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mnoży i dzieli ułamki dziesiętne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porównuje różnicowo ułamki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oblicza ułamek danej liczby naturalnej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oblicza kwadraty i sześciany ułamków dziesiętnych (proste przykłady);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-</w:t>
      </w:r>
      <w:r w:rsidR="002632AD" w:rsidRPr="002632AD">
        <w:rPr>
          <w:rFonts w:ascii="Times New Roman" w:hAnsi="Times New Roman"/>
          <w:sz w:val="20"/>
          <w:szCs w:val="20"/>
        </w:rPr>
        <w:t xml:space="preserve"> </w:t>
      </w:r>
      <w:r w:rsidR="002632AD" w:rsidRPr="005B5418">
        <w:rPr>
          <w:rFonts w:ascii="Times New Roman" w:hAnsi="Times New Roman"/>
          <w:sz w:val="20"/>
          <w:szCs w:val="20"/>
        </w:rPr>
        <w:t>oblicza wartości dwudziałaniowych wyrażeń arytmetycznych z użyciem ułamków dziesiętnych, stosując reguły</w:t>
      </w:r>
      <w:r w:rsidR="002632AD">
        <w:rPr>
          <w:rFonts w:ascii="Times New Roman" w:hAnsi="Times New Roman"/>
          <w:sz w:val="20"/>
          <w:szCs w:val="20"/>
        </w:rPr>
        <w:t xml:space="preserve"> kolejności wykonywania działań;                                 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rozwiązuje proste zadania tekstowe wymagające wykonania co najwyżej dwóch działań na ułamkach dziesiętnych;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- </w:t>
      </w:r>
      <w:r w:rsidR="002632AD" w:rsidRPr="005B5418">
        <w:rPr>
          <w:rFonts w:ascii="Times New Roman" w:hAnsi="Times New Roman"/>
          <w:sz w:val="20"/>
          <w:szCs w:val="20"/>
        </w:rPr>
        <w:t>zapisuje ułamek dziesiętny skończony w postaci ułamka zwykłego;</w:t>
      </w:r>
      <w:r w:rsidR="002632AD">
        <w:rPr>
          <w:rFonts w:ascii="Times New Roman" w:hAnsi="Times New Roman"/>
          <w:sz w:val="20"/>
          <w:szCs w:val="20"/>
        </w:rPr>
        <w:t xml:space="preserve">  </w:t>
      </w:r>
      <w:r w:rsidR="008B2D3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2632AD">
        <w:rPr>
          <w:rFonts w:ascii="Times New Roman" w:hAnsi="Times New Roman"/>
          <w:sz w:val="20"/>
          <w:szCs w:val="20"/>
        </w:rPr>
        <w:t xml:space="preserve">- </w:t>
      </w:r>
      <w:r w:rsidR="002632AD" w:rsidRPr="005B5418">
        <w:rPr>
          <w:rFonts w:ascii="Times New Roman" w:hAnsi="Times New Roman"/>
          <w:sz w:val="20"/>
          <w:szCs w:val="20"/>
        </w:rPr>
        <w:t>wykonuje rachunki, w których występują jednocześnie ułamki zwykłe i dziesiętne o wartościach: 0,5; 0,25; 0,75;</w:t>
      </w:r>
      <w:r w:rsidR="002632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8B2D3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2632AD">
        <w:rPr>
          <w:rFonts w:ascii="Times New Roman" w:hAnsi="Times New Roman"/>
          <w:sz w:val="20"/>
          <w:szCs w:val="20"/>
        </w:rPr>
        <w:t xml:space="preserve"> - </w:t>
      </w:r>
      <w:r w:rsidR="002632AD" w:rsidRPr="005B5418">
        <w:rPr>
          <w:rFonts w:ascii="Times New Roman" w:hAnsi="Times New Roman"/>
          <w:sz w:val="20"/>
          <w:szCs w:val="20"/>
        </w:rPr>
        <w:t xml:space="preserve">interpretuje 25% – jako jedną czwartą, 10% – jako jedną dziesiątą, 1% – jako jedną setną części danej </w:t>
      </w:r>
      <w:r w:rsidR="002632AD" w:rsidRPr="005B5418">
        <w:rPr>
          <w:rFonts w:ascii="Times New Roman" w:hAnsi="Times New Roman"/>
          <w:sz w:val="20"/>
          <w:szCs w:val="20"/>
        </w:rPr>
        <w:lastRenderedPageBreak/>
        <w:t>wielkości</w:t>
      </w:r>
      <w:r w:rsidR="002632AD">
        <w:rPr>
          <w:rFonts w:ascii="Times New Roman" w:hAnsi="Times New Roman"/>
          <w:sz w:val="20"/>
          <w:szCs w:val="20"/>
        </w:rPr>
        <w:t xml:space="preserve"> liczbowej, 200%  jako dwukrotność;                                                                                                                                -</w:t>
      </w:r>
      <w:r w:rsidR="002632AD" w:rsidRPr="005B5418">
        <w:rPr>
          <w:rFonts w:ascii="Times New Roman" w:hAnsi="Times New Roman"/>
          <w:sz w:val="20"/>
          <w:szCs w:val="20"/>
        </w:rPr>
        <w:t xml:space="preserve"> oblicza procent danej wielkości w stopniu trudności typu 50%,</w:t>
      </w:r>
      <w:r w:rsidR="002632AD">
        <w:rPr>
          <w:rFonts w:ascii="Times New Roman" w:hAnsi="Times New Roman"/>
          <w:sz w:val="20"/>
          <w:szCs w:val="20"/>
        </w:rPr>
        <w:t>20%, 10%.</w:t>
      </w:r>
    </w:p>
    <w:p w:rsidR="006972C0" w:rsidRDefault="00776893" w:rsidP="005A4A9D">
      <w:p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POLA FIGUR                                                         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oblicza pola: trójkątów i czworokątów, przedstawionych na rysunku lub wykonując własny r</w:t>
      </w:r>
      <w:r>
        <w:rPr>
          <w:rFonts w:ascii="Times New Roman" w:hAnsi="Times New Roman"/>
          <w:sz w:val="20"/>
          <w:szCs w:val="20"/>
        </w:rPr>
        <w:t>ysunek pomocniczy (proste przykłady)</w:t>
      </w:r>
    </w:p>
    <w:p w:rsidR="00776893" w:rsidRDefault="00776893" w:rsidP="005A4A9D">
      <w:pPr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LICZBY CAŁKOWITE                                       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interpretuje liczby całkowite na osi liczbowej;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wykonuje proste rachunki pamięciowe na liczbach całkowitych (w sytuacjach praktycznych);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oblicza średnią temperaturę z kilku pomiarów (np. tygodniową);</w:t>
      </w:r>
      <w:r>
        <w:rPr>
          <w:rFonts w:ascii="Times New Roman" w:hAnsi="Times New Roman"/>
          <w:sz w:val="20"/>
          <w:szCs w:val="20"/>
        </w:rPr>
        <w:t>\</w:t>
      </w:r>
    </w:p>
    <w:p w:rsidR="00776893" w:rsidRDefault="00776893" w:rsidP="005A4A9D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GRANIASTOSŁUPY                                         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rozpoznaje graniastosłupy proste w sytuacjach praktycznych i wskazuje te bryły wśród innych modeli brył;</w:t>
      </w:r>
      <w:r>
        <w:rPr>
          <w:rFonts w:ascii="Times New Roman" w:hAnsi="Times New Roman"/>
          <w:sz w:val="20"/>
          <w:szCs w:val="20"/>
        </w:rPr>
        <w:t xml:space="preserve">                   - </w:t>
      </w:r>
      <w:r w:rsidRPr="00776893">
        <w:rPr>
          <w:rFonts w:ascii="Times New Roman" w:hAnsi="Times New Roman"/>
          <w:sz w:val="20"/>
          <w:szCs w:val="20"/>
        </w:rPr>
        <w:t>rozpoznaje i nazywa rodzaje graniastosłupów (trójkątne, czworokątne, itp.);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 xml:space="preserve">rysuje siatkę prostopadłościanu </w:t>
      </w:r>
      <w:r w:rsidR="00C52483">
        <w:rPr>
          <w:rFonts w:ascii="Times New Roman" w:hAnsi="Times New Roman"/>
          <w:sz w:val="20"/>
          <w:szCs w:val="20"/>
        </w:rPr>
        <w:t>(</w:t>
      </w:r>
      <w:r w:rsidRPr="00776893">
        <w:rPr>
          <w:rFonts w:ascii="Times New Roman" w:hAnsi="Times New Roman"/>
          <w:sz w:val="20"/>
          <w:szCs w:val="20"/>
        </w:rPr>
        <w:t xml:space="preserve"> proste przykłady</w:t>
      </w:r>
      <w:r w:rsidR="00C52483">
        <w:rPr>
          <w:rFonts w:ascii="Times New Roman" w:hAnsi="Times New Roman"/>
          <w:sz w:val="20"/>
          <w:szCs w:val="20"/>
        </w:rPr>
        <w:t>)</w:t>
      </w:r>
      <w:r w:rsidRPr="00776893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oblicza sumę długości krawędzi prostopadłościanu;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oblicza objętość i pole prostopadłościanu przy danych długościach krawędzi (proste przykłady);</w:t>
      </w:r>
    </w:p>
    <w:p w:rsidR="00776893" w:rsidRPr="00776893" w:rsidRDefault="00776893" w:rsidP="00776893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7689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Ocenę dobrą</w:t>
      </w:r>
      <w:r w:rsidRPr="00776893">
        <w:rPr>
          <w:rFonts w:ascii="Times New Roman" w:eastAsia="Times New Roman" w:hAnsi="Times New Roman"/>
          <w:sz w:val="20"/>
          <w:szCs w:val="20"/>
          <w:lang w:eastAsia="pl-PL"/>
        </w:rPr>
        <w:t xml:space="preserve"> (poziom rozszerzający R) otrzymuje uczeń, który opanował umiejętności podstawowe, a ponadto:       </w:t>
      </w:r>
    </w:p>
    <w:p w:rsidR="00776893" w:rsidRDefault="00776893" w:rsidP="00776893">
      <w:pPr>
        <w:rPr>
          <w:rFonts w:ascii="Times New Roman" w:hAnsi="Times New Roman"/>
          <w:sz w:val="20"/>
          <w:szCs w:val="20"/>
        </w:rPr>
      </w:pPr>
      <w:r w:rsidRPr="00776893">
        <w:rPr>
          <w:rFonts w:ascii="Times New Roman" w:eastAsia="Times New Roman" w:hAnsi="Times New Roman"/>
          <w:sz w:val="20"/>
          <w:szCs w:val="20"/>
          <w:lang w:eastAsia="pl-PL"/>
        </w:rPr>
        <w:t>LICZBY  I  DZIAŁANIA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- </w:t>
      </w:r>
      <w:r w:rsidRPr="00776893">
        <w:rPr>
          <w:rFonts w:ascii="Times New Roman" w:hAnsi="Times New Roman"/>
          <w:color w:val="1D1D1B"/>
          <w:sz w:val="20"/>
          <w:szCs w:val="20"/>
        </w:rPr>
        <w:t>mnoży i dzieli liczbę naturalną przez liczbę jednocyfrową, dwucyfrową lu</w:t>
      </w:r>
      <w:r>
        <w:rPr>
          <w:rFonts w:ascii="Times New Roman" w:hAnsi="Times New Roman"/>
          <w:color w:val="1D1D1B"/>
          <w:sz w:val="20"/>
          <w:szCs w:val="20"/>
        </w:rPr>
        <w:t xml:space="preserve">b trzycyfrową sposobem pisemnym, w pamięci (najprostsze przykłady);                           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porównuje różnicowo i ilorazowo liczby naturalne;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- </w:t>
      </w:r>
      <w:r w:rsidRPr="00776893">
        <w:rPr>
          <w:rFonts w:ascii="Times New Roman" w:hAnsi="Times New Roman"/>
          <w:sz w:val="20"/>
          <w:szCs w:val="20"/>
        </w:rPr>
        <w:t>oblicza kwadraty i sześciany liczb naturalnych;</w:t>
      </w:r>
      <w:r w:rsidR="00EA5B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- </w:t>
      </w:r>
      <w:r w:rsidR="00EA5BDE" w:rsidRPr="00776893">
        <w:rPr>
          <w:rFonts w:ascii="Times New Roman" w:hAnsi="Times New Roman"/>
          <w:sz w:val="20"/>
          <w:szCs w:val="20"/>
        </w:rPr>
        <w:t>oblicza wartości wyrażeń arytmetycznych trzydziałaniowych stosując właściwą kolejność działań;</w:t>
      </w:r>
      <w:r w:rsidR="00EA5BDE">
        <w:rPr>
          <w:rFonts w:ascii="Times New Roman" w:hAnsi="Times New Roman"/>
          <w:sz w:val="20"/>
          <w:szCs w:val="20"/>
        </w:rPr>
        <w:t xml:space="preserve">                                     - </w:t>
      </w:r>
      <w:r w:rsidR="00EA5BDE" w:rsidRPr="00776893">
        <w:rPr>
          <w:rFonts w:ascii="Times New Roman" w:hAnsi="Times New Roman"/>
          <w:sz w:val="20"/>
          <w:szCs w:val="20"/>
        </w:rPr>
        <w:t>roz</w:t>
      </w:r>
      <w:r w:rsidR="00EA5BDE">
        <w:rPr>
          <w:rFonts w:ascii="Times New Roman" w:hAnsi="Times New Roman"/>
          <w:sz w:val="20"/>
          <w:szCs w:val="20"/>
        </w:rPr>
        <w:t>wiązuje proste zadania tekstowe.</w:t>
      </w:r>
    </w:p>
    <w:p w:rsidR="00EA5BDE" w:rsidRDefault="00EA5BDE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WŁASNOŚCI LICZB NATURALNYCH                                                                                                                                     - </w:t>
      </w:r>
      <w:r w:rsidRPr="00EA5BDE">
        <w:rPr>
          <w:rFonts w:ascii="Times New Roman" w:hAnsi="Times New Roman"/>
          <w:sz w:val="20"/>
          <w:szCs w:val="20"/>
        </w:rPr>
        <w:t>rozpoznaje liczby podzielne przez 4, 25;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- </w:t>
      </w:r>
      <w:r w:rsidRPr="00EA5BDE">
        <w:rPr>
          <w:rFonts w:ascii="Times New Roman" w:hAnsi="Times New Roman"/>
          <w:sz w:val="20"/>
          <w:szCs w:val="20"/>
        </w:rPr>
        <w:t>podaje wielokrotności i dzielniki liczb naturalnych;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- </w:t>
      </w:r>
      <w:r w:rsidRPr="00EA5BDE">
        <w:rPr>
          <w:rFonts w:ascii="Times New Roman" w:hAnsi="Times New Roman"/>
          <w:sz w:val="20"/>
          <w:szCs w:val="20"/>
        </w:rPr>
        <w:t>rozpoznaje liczby pierwsze i liczby złożone;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- </w:t>
      </w:r>
      <w:r w:rsidRPr="00EA5BDE">
        <w:rPr>
          <w:rFonts w:ascii="Times New Roman" w:hAnsi="Times New Roman"/>
          <w:sz w:val="20"/>
          <w:szCs w:val="20"/>
        </w:rPr>
        <w:t>rozkłada liczby naturalne na czynniki pierwsze;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- </w:t>
      </w:r>
      <w:r w:rsidRPr="00EA5BDE">
        <w:rPr>
          <w:rFonts w:ascii="Times New Roman" w:hAnsi="Times New Roman"/>
          <w:sz w:val="20"/>
          <w:szCs w:val="20"/>
        </w:rPr>
        <w:t>znajduj</w:t>
      </w:r>
      <w:r>
        <w:rPr>
          <w:rFonts w:ascii="Times New Roman" w:hAnsi="Times New Roman"/>
          <w:sz w:val="20"/>
          <w:szCs w:val="20"/>
        </w:rPr>
        <w:t>e NWD oraz NWW</w:t>
      </w:r>
      <w:r w:rsidRPr="00EA5BDE">
        <w:rPr>
          <w:rFonts w:ascii="Times New Roman" w:hAnsi="Times New Roman"/>
          <w:sz w:val="20"/>
          <w:szCs w:val="20"/>
        </w:rPr>
        <w:t xml:space="preserve"> dwóch liczb naturalnych w pamięci;</w:t>
      </w:r>
    </w:p>
    <w:p w:rsidR="00EA5BDE" w:rsidRDefault="00EA5BDE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UŁAMKI ZWYKŁE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skraca i rozszerza ułamki zwykłe;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sprowadza ułamki do wspólnego mianownika;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 xml:space="preserve">zaznacza </w:t>
      </w:r>
      <w:r w:rsidR="00AB094F">
        <w:rPr>
          <w:rFonts w:ascii="Times New Roman" w:hAnsi="Times New Roman"/>
          <w:sz w:val="20"/>
          <w:szCs w:val="20"/>
        </w:rPr>
        <w:t xml:space="preserve">i odczytuje </w:t>
      </w:r>
      <w:r w:rsidR="00AB094F" w:rsidRPr="00AB094F">
        <w:rPr>
          <w:rFonts w:ascii="Times New Roman" w:hAnsi="Times New Roman"/>
          <w:sz w:val="20"/>
          <w:szCs w:val="20"/>
        </w:rPr>
        <w:t>ułamki zwykłe na osi lic</w:t>
      </w:r>
      <w:r w:rsidR="00AB094F">
        <w:rPr>
          <w:rFonts w:ascii="Times New Roman" w:hAnsi="Times New Roman"/>
          <w:sz w:val="20"/>
          <w:szCs w:val="20"/>
        </w:rPr>
        <w:t xml:space="preserve">zbowej;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porównuje ułamki zwykłe;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porównuje różnicowo ułamki zwykłe;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dodaje, odejmuje, mnoży i dzieli ułamki zwykłe, a także liczby mieszane;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oblicza ułamek danej liczby;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oblicza kwadraty i sześciany ułamków i liczb mieszanych;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oblicza wartość prostych wyrażeń arytmetycznych, stosując reguły dotyczące kolejności działań;</w:t>
      </w:r>
      <w:r w:rsidR="00AB094F">
        <w:rPr>
          <w:rFonts w:ascii="Times New Roman" w:hAnsi="Times New Roman"/>
          <w:sz w:val="20"/>
          <w:szCs w:val="20"/>
        </w:rPr>
        <w:t xml:space="preserve">                                      - </w:t>
      </w:r>
      <w:r w:rsidR="00AB094F" w:rsidRPr="00AB094F">
        <w:rPr>
          <w:rFonts w:ascii="Times New Roman" w:hAnsi="Times New Roman"/>
          <w:sz w:val="20"/>
          <w:szCs w:val="20"/>
        </w:rPr>
        <w:t>rozwiązuje zadania tekstowe z użyciem ułamków zwykłych;</w:t>
      </w:r>
    </w:p>
    <w:p w:rsidR="00AB094F" w:rsidRDefault="00AB094F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FIGURY NA PŁASZCZYŹNIE          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rozpoznaje i nazywa figury: łamana, krzywa (zamknięta, otwarta);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rozpoznaje kąt półpełny, wklęsły i pełny;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oblicza rozwartość kąta wklęsłego;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rozpoznaje kąty wierzchołkowe i kąty przyległe oraz korzysta z ich własności;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konstruuje trójkąt o danych bokach;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stosuje twierdzenie o sumie kątów wewnętrznych trójkąta;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lastRenderedPageBreak/>
        <w:t xml:space="preserve">- </w:t>
      </w:r>
      <w:r w:rsidRPr="00AB094F">
        <w:rPr>
          <w:rFonts w:ascii="Times New Roman" w:hAnsi="Times New Roman"/>
          <w:sz w:val="20"/>
          <w:szCs w:val="20"/>
        </w:rPr>
        <w:t>oblicza miary kątów, stosując przy tym poznane własności kątów i wielokątów;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w trójkącie równoramiennym wyznacza przy danym jednym kącie miary po</w:t>
      </w:r>
      <w:r>
        <w:rPr>
          <w:rFonts w:ascii="Times New Roman" w:hAnsi="Times New Roman"/>
          <w:sz w:val="20"/>
          <w:szCs w:val="20"/>
        </w:rPr>
        <w:t xml:space="preserve">zostałych kątów oraz przy danym </w:t>
      </w:r>
      <w:r w:rsidRPr="00AB094F">
        <w:rPr>
          <w:rFonts w:ascii="Times New Roman" w:hAnsi="Times New Roman"/>
          <w:sz w:val="20"/>
          <w:szCs w:val="20"/>
        </w:rPr>
        <w:t>obwodzie i długości jednego boku długości pozostałych boków;</w:t>
      </w:r>
    </w:p>
    <w:p w:rsidR="00AB094F" w:rsidRDefault="00AB094F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UŁAMKI DZIESIĘTNE                        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czyta i zapisuje ułamki dziesiętne;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- </w:t>
      </w:r>
      <w:r w:rsidRPr="00AB094F">
        <w:rPr>
          <w:rFonts w:ascii="Times New Roman" w:hAnsi="Times New Roman"/>
          <w:sz w:val="20"/>
          <w:szCs w:val="20"/>
        </w:rPr>
        <w:t>zaznacza i odczytuje ułamki dziesiętne na osi liczbowej;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dodaje, odejmuje, mnoży, dzieli i potęguje ułamki dziesiętne w pamięci i pisemnie;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porównuje ilorazowo ułamki dziesiętne;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oblicza wartość prostych wyrażeń arytmetycznych, stosując reguły dotyczące kolejności wykonywania działań;</w:t>
      </w:r>
      <w:r w:rsidR="00A703C8">
        <w:rPr>
          <w:rFonts w:ascii="Times New Roman" w:hAnsi="Times New Roman"/>
          <w:sz w:val="20"/>
          <w:szCs w:val="20"/>
        </w:rPr>
        <w:t xml:space="preserve">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szacuje wyniki działań;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rozwiązuje zadania tekstowe z użyciem ułamków dziesiętnych;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zamienia ułamki zwykłe o mianownikach będących dzielnikami liczb 10, 100, 1000 itd. na ułamki dziesiętne;</w:t>
      </w:r>
      <w:r w:rsidR="00A703C8">
        <w:rPr>
          <w:rFonts w:ascii="Times New Roman" w:hAnsi="Times New Roman"/>
          <w:sz w:val="20"/>
          <w:szCs w:val="20"/>
        </w:rPr>
        <w:t xml:space="preserve">                - </w:t>
      </w:r>
      <w:r w:rsidR="00A703C8" w:rsidRPr="00AB094F">
        <w:rPr>
          <w:rFonts w:ascii="Times New Roman" w:hAnsi="Times New Roman"/>
          <w:sz w:val="20"/>
          <w:szCs w:val="20"/>
        </w:rPr>
        <w:t>zapisuje część całości za pomocą procentów;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oblicza procent danej liczby;</w:t>
      </w:r>
      <w:r w:rsidR="00A703C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- </w:t>
      </w:r>
      <w:r w:rsidR="00A703C8" w:rsidRPr="00AB094F">
        <w:rPr>
          <w:rFonts w:ascii="Times New Roman" w:hAnsi="Times New Roman"/>
          <w:sz w:val="20"/>
          <w:szCs w:val="20"/>
        </w:rPr>
        <w:t>rozwiązuje proste zadania tekstowe wymagające obliczeń procentowych lub korzystania z diagramów procentowych;</w:t>
      </w:r>
    </w:p>
    <w:p w:rsidR="00AB094F" w:rsidRDefault="00A703C8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POLA FIGUR                                                              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oblicza pola wielokątów metodą podziału na mniejsze wielokąty lub uzupełniania do większych wielokątów</w:t>
      </w:r>
      <w:r>
        <w:rPr>
          <w:rFonts w:ascii="Times New Roman" w:hAnsi="Times New Roman"/>
          <w:sz w:val="20"/>
          <w:szCs w:val="20"/>
        </w:rPr>
        <w:t xml:space="preserve">;                 - </w:t>
      </w:r>
      <w:r w:rsidRPr="00A703C8">
        <w:rPr>
          <w:rFonts w:ascii="Times New Roman" w:hAnsi="Times New Roman"/>
          <w:sz w:val="20"/>
          <w:szCs w:val="20"/>
        </w:rPr>
        <w:t>rozwiązuje praktyczne zadania geometryczne wymagające znajomości własności wielokątów i obliczania obwodu lub</w:t>
      </w:r>
      <w:r>
        <w:rPr>
          <w:rFonts w:ascii="Times New Roman" w:hAnsi="Times New Roman"/>
          <w:sz w:val="20"/>
          <w:szCs w:val="20"/>
        </w:rPr>
        <w:t xml:space="preserve"> pola.</w:t>
      </w:r>
    </w:p>
    <w:p w:rsidR="00A703C8" w:rsidRDefault="00A703C8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LICZBY CAŁKOWITE                                                  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porównuje liczby całkowite;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wykonuje proste rachunki na liczbach całkowitych;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stosuje pojęcia: liczby naturalne, liczby całkowite;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oblicza średnią arytmetyczna kilku liczb;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- </w:t>
      </w:r>
      <w:r w:rsidRPr="00A703C8">
        <w:rPr>
          <w:rFonts w:ascii="Times New Roman" w:hAnsi="Times New Roman"/>
          <w:sz w:val="20"/>
          <w:szCs w:val="20"/>
        </w:rPr>
        <w:t>rozwiązuje proste zadania tekstowe z wykorzystaniem liczb całkowitych;</w:t>
      </w:r>
    </w:p>
    <w:p w:rsidR="00A703C8" w:rsidRDefault="00A703C8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GRANIASTOSŁUPY</w:t>
      </w:r>
      <w:r w:rsidR="00E23B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- </w:t>
      </w:r>
      <w:r w:rsidR="00E23BAE" w:rsidRPr="00A703C8">
        <w:rPr>
          <w:rFonts w:ascii="Times New Roman" w:hAnsi="Times New Roman"/>
        </w:rPr>
        <w:t>opisuje budowę graniastosłupa na podstawie modelu lub rysunku;</w:t>
      </w:r>
      <w:r w:rsidR="00E23BAE">
        <w:rPr>
          <w:rFonts w:ascii="Times New Roman" w:hAnsi="Times New Roman"/>
        </w:rPr>
        <w:t xml:space="preserve">                                                                                                - </w:t>
      </w:r>
      <w:r w:rsidR="00E23BAE" w:rsidRPr="00A703C8">
        <w:rPr>
          <w:rFonts w:ascii="Times New Roman" w:hAnsi="Times New Roman"/>
        </w:rPr>
        <w:t>rozpoznaje i rysuje siatki graniastosłupów (proste przykłady);</w:t>
      </w:r>
      <w:r w:rsidR="00E23BAE">
        <w:rPr>
          <w:rFonts w:ascii="Times New Roman" w:hAnsi="Times New Roman"/>
        </w:rPr>
        <w:t xml:space="preserve">                                                                                     - </w:t>
      </w:r>
      <w:r w:rsidR="00E23BAE" w:rsidRPr="00A703C8">
        <w:rPr>
          <w:rFonts w:ascii="Times New Roman" w:hAnsi="Times New Roman"/>
        </w:rPr>
        <w:t>oblicza sumę długości krawędzi graniastosłupów;</w:t>
      </w:r>
      <w:r w:rsidR="00E23BAE">
        <w:rPr>
          <w:rFonts w:ascii="Times New Roman" w:hAnsi="Times New Roman"/>
        </w:rPr>
        <w:t xml:space="preserve">                                                                                                                 - </w:t>
      </w:r>
      <w:r w:rsidR="00E23BAE" w:rsidRPr="00A703C8">
        <w:rPr>
          <w:rFonts w:ascii="Times New Roman" w:hAnsi="Times New Roman"/>
        </w:rPr>
        <w:t>oblicza pole i objętość graniastosłupa (proste przykłady);</w:t>
      </w:r>
      <w:r w:rsidR="00E23BAE">
        <w:rPr>
          <w:rFonts w:ascii="Times New Roman" w:hAnsi="Times New Roman"/>
        </w:rPr>
        <w:t xml:space="preserve">                                                                                          - </w:t>
      </w:r>
      <w:r w:rsidR="00E23BAE" w:rsidRPr="00A703C8">
        <w:rPr>
          <w:rFonts w:ascii="Times New Roman" w:hAnsi="Times New Roman"/>
        </w:rPr>
        <w:t>oblicza długość krawędzi sześcianu o danej sumie długości krawędzi;</w:t>
      </w:r>
      <w:r w:rsidR="00C52483">
        <w:rPr>
          <w:rFonts w:ascii="Times New Roman" w:hAnsi="Times New Roman"/>
        </w:rPr>
        <w:t xml:space="preserve">                                                                                   - </w:t>
      </w:r>
      <w:r w:rsidR="00C52483" w:rsidRPr="00A703C8">
        <w:rPr>
          <w:rFonts w:ascii="Times New Roman" w:hAnsi="Times New Roman"/>
        </w:rPr>
        <w:t>rozwiązuje proste zadania geometryczne dotyczące graniastosłupów.</w:t>
      </w:r>
    </w:p>
    <w:p w:rsidR="00C52483" w:rsidRPr="00C52483" w:rsidRDefault="00C52483" w:rsidP="00C52483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C52483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Ocenę </w:t>
      </w:r>
      <w:r w:rsidRPr="00C5248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bardzo</w:t>
      </w:r>
      <w:r w:rsidRPr="00C52483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 </w:t>
      </w:r>
      <w:r w:rsidRPr="00C5248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dobrą</w:t>
      </w:r>
      <w:r w:rsidRPr="00C52483">
        <w:rPr>
          <w:rFonts w:ascii="Times New Roman" w:eastAsia="Times New Roman" w:hAnsi="Times New Roman"/>
          <w:sz w:val="20"/>
          <w:szCs w:val="20"/>
          <w:lang w:eastAsia="pl-PL"/>
        </w:rPr>
        <w:t xml:space="preserve"> (poziom dopełniający D) otrzymuje uczeń, który opanował umiejętności rozszerzające, biegle liczy w pamięci, a ponadto:   </w:t>
      </w:r>
    </w:p>
    <w:p w:rsidR="00C52483" w:rsidRDefault="00C52483" w:rsidP="00C52483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C52483">
        <w:rPr>
          <w:rFonts w:ascii="Times New Roman" w:eastAsia="Times New Roman" w:hAnsi="Times New Roman"/>
          <w:sz w:val="20"/>
          <w:szCs w:val="20"/>
          <w:lang w:eastAsia="pl-PL"/>
        </w:rPr>
        <w:t>LICZBY I DZIAŁANIA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- </w:t>
      </w:r>
      <w:r>
        <w:rPr>
          <w:rFonts w:ascii="Times New Roman" w:hAnsi="Times New Roman"/>
          <w:color w:val="1D1D1B"/>
          <w:sz w:val="20"/>
          <w:szCs w:val="20"/>
        </w:rPr>
        <w:t xml:space="preserve">stosuje </w:t>
      </w:r>
      <w:r w:rsidRPr="00C52483">
        <w:rPr>
          <w:rFonts w:ascii="Times New Roman" w:hAnsi="Times New Roman"/>
          <w:color w:val="1D1D1B"/>
          <w:sz w:val="20"/>
          <w:szCs w:val="20"/>
        </w:rPr>
        <w:t xml:space="preserve"> sposoby ułatwiające obliczenia, w tym przemienność i łączność dodawania i mnożenia</w:t>
      </w:r>
      <w:r>
        <w:rPr>
          <w:rFonts w:ascii="Times New Roman" w:hAnsi="Times New Roman"/>
          <w:color w:val="1D1D1B"/>
          <w:sz w:val="20"/>
          <w:szCs w:val="20"/>
        </w:rPr>
        <w:t xml:space="preserve">, </w:t>
      </w:r>
      <w:r w:rsidRPr="00C52483">
        <w:rPr>
          <w:rFonts w:ascii="Times New Roman" w:hAnsi="Times New Roman"/>
          <w:color w:val="1D1D1B"/>
          <w:sz w:val="20"/>
          <w:szCs w:val="20"/>
        </w:rPr>
        <w:t>oraz rozdzielność mnożenia względem dodawania;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- </w:t>
      </w:r>
      <w:r w:rsidRPr="00C52483">
        <w:rPr>
          <w:rFonts w:ascii="Times New Roman" w:hAnsi="Times New Roman"/>
          <w:sz w:val="20"/>
          <w:szCs w:val="20"/>
        </w:rPr>
        <w:t>potęguje liczby naturalne;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                                                                                                                    - </w:t>
      </w:r>
      <w:r w:rsidRPr="00C52483">
        <w:rPr>
          <w:rFonts w:ascii="Times New Roman" w:hAnsi="Times New Roman"/>
          <w:sz w:val="20"/>
          <w:szCs w:val="20"/>
        </w:rPr>
        <w:t>oblicza wartości wyrażeń arytmetycznych wielodziałaniowych stosując właściwą kolejność działań;</w:t>
      </w:r>
      <w:r>
        <w:rPr>
          <w:rFonts w:ascii="Times New Roman" w:hAnsi="Times New Roman"/>
          <w:color w:val="1D1D1B"/>
          <w:sz w:val="20"/>
          <w:szCs w:val="20"/>
        </w:rPr>
        <w:t xml:space="preserve">                                    - </w:t>
      </w:r>
      <w:r w:rsidRPr="00C52483">
        <w:rPr>
          <w:rFonts w:ascii="Times New Roman" w:hAnsi="Times New Roman"/>
          <w:sz w:val="20"/>
          <w:szCs w:val="20"/>
        </w:rPr>
        <w:t>szacuje wyniki działań;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- </w:t>
      </w:r>
      <w:r w:rsidRPr="00C52483">
        <w:rPr>
          <w:rFonts w:ascii="Times New Roman" w:hAnsi="Times New Roman"/>
          <w:sz w:val="20"/>
          <w:szCs w:val="20"/>
        </w:rPr>
        <w:t>odpowiada na pytania dotyczące liczebności zbiorów różnych rodzajów liczb;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- </w:t>
      </w:r>
      <w:r w:rsidRPr="00C52483">
        <w:rPr>
          <w:rFonts w:ascii="Times New Roman" w:hAnsi="Times New Roman"/>
          <w:sz w:val="20"/>
          <w:szCs w:val="20"/>
        </w:rPr>
        <w:t>rozwiązuje zadania tekstowe;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- </w:t>
      </w:r>
      <w:r w:rsidRPr="00C52483">
        <w:rPr>
          <w:rFonts w:ascii="Times New Roman" w:hAnsi="Times New Roman"/>
          <w:sz w:val="20"/>
          <w:szCs w:val="20"/>
        </w:rPr>
        <w:t>układa zadania i łamigłówki, rozwiązuje je;</w:t>
      </w:r>
    </w:p>
    <w:p w:rsidR="00C52483" w:rsidRDefault="007260E1" w:rsidP="00C52483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WŁASNOŚCI LICZB NATURALNYCH                                                                                                                                 - </w:t>
      </w:r>
      <w:r w:rsidRPr="007260E1">
        <w:rPr>
          <w:rFonts w:ascii="Times New Roman" w:hAnsi="Times New Roman"/>
          <w:sz w:val="20"/>
          <w:szCs w:val="20"/>
        </w:rPr>
        <w:t>rozpoznaje liczbę złożoną, gdy na istnienie dzielnika wskazuje poznana cecha podzielności;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lastRenderedPageBreak/>
        <w:t>- znajduje NWD oraz wyznacza  NWW</w:t>
      </w:r>
      <w:r w:rsidRPr="007260E1">
        <w:rPr>
          <w:rFonts w:ascii="Times New Roman" w:hAnsi="Times New Roman"/>
          <w:sz w:val="20"/>
          <w:szCs w:val="20"/>
        </w:rPr>
        <w:t xml:space="preserve"> dwóch liczb naturalnych</w:t>
      </w:r>
      <w:r>
        <w:rPr>
          <w:rFonts w:ascii="Times New Roman" w:hAnsi="Times New Roman"/>
          <w:sz w:val="20"/>
          <w:szCs w:val="20"/>
        </w:rPr>
        <w:t xml:space="preserve"> metodą rozkładu na czynniki;                                                - </w:t>
      </w:r>
      <w:r w:rsidRPr="007260E1">
        <w:rPr>
          <w:rFonts w:ascii="Times New Roman" w:hAnsi="Times New Roman"/>
          <w:sz w:val="20"/>
          <w:szCs w:val="20"/>
        </w:rPr>
        <w:t>rozwiązuje zadania tekstowe dotyczące własności liczb naturalnych;</w:t>
      </w:r>
    </w:p>
    <w:p w:rsidR="00A703C8" w:rsidRDefault="00D871CB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UŁAMKI ZWYKŁE                                                                                                                                                                       - </w:t>
      </w:r>
      <w:r w:rsidRPr="00D871CB">
        <w:rPr>
          <w:rFonts w:ascii="Times New Roman" w:hAnsi="Times New Roman"/>
          <w:sz w:val="20"/>
          <w:szCs w:val="20"/>
        </w:rPr>
        <w:t>porównuje ilorazowo ułamki;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- </w:t>
      </w:r>
      <w:r w:rsidRPr="00D871CB">
        <w:rPr>
          <w:rFonts w:ascii="Times New Roman" w:hAnsi="Times New Roman"/>
          <w:sz w:val="20"/>
          <w:szCs w:val="20"/>
        </w:rPr>
        <w:t>oblicza liczbę, której część jest podana;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- </w:t>
      </w:r>
      <w:r w:rsidRPr="00D871CB">
        <w:rPr>
          <w:rFonts w:ascii="Times New Roman" w:hAnsi="Times New Roman"/>
          <w:sz w:val="20"/>
          <w:szCs w:val="20"/>
        </w:rPr>
        <w:t>potęguje ułamki i liczby mieszane;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- </w:t>
      </w:r>
      <w:r w:rsidRPr="00D871CB">
        <w:rPr>
          <w:rFonts w:ascii="Times New Roman" w:hAnsi="Times New Roman"/>
          <w:sz w:val="20"/>
          <w:szCs w:val="20"/>
        </w:rPr>
        <w:t>oblicza wartość wyrażeń arytmetycznych, stosując reguły dotyczące kolejności wykonywania działań;</w:t>
      </w:r>
      <w:r>
        <w:rPr>
          <w:rFonts w:ascii="Times New Roman" w:hAnsi="Times New Roman"/>
          <w:sz w:val="20"/>
          <w:szCs w:val="20"/>
        </w:rPr>
        <w:t xml:space="preserve">                                 - </w:t>
      </w:r>
      <w:r w:rsidRPr="00D871CB">
        <w:rPr>
          <w:rFonts w:ascii="Times New Roman" w:hAnsi="Times New Roman"/>
          <w:sz w:val="20"/>
          <w:szCs w:val="20"/>
        </w:rPr>
        <w:t>rozwiązuje złożone zadania teks</w:t>
      </w:r>
      <w:r>
        <w:rPr>
          <w:rFonts w:ascii="Times New Roman" w:hAnsi="Times New Roman"/>
          <w:sz w:val="20"/>
          <w:szCs w:val="20"/>
        </w:rPr>
        <w:t>towe z użyciem ułamków zwykłych.</w:t>
      </w:r>
    </w:p>
    <w:p w:rsidR="00D871CB" w:rsidRDefault="007C5D5D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FIGURY NA PŁASZCZYŹNIE                                                  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korzysta z własności kątów naprzemianległych i odpowiadających</w:t>
      </w:r>
      <w:r>
        <w:rPr>
          <w:rFonts w:ascii="Times New Roman" w:hAnsi="Times New Roman"/>
          <w:sz w:val="20"/>
          <w:szCs w:val="20"/>
        </w:rPr>
        <w:t xml:space="preserve">;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konstruuje równoległobok o danych bokach i kącie między nimi;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-</w:t>
      </w:r>
      <w:r w:rsidRPr="007C5D5D">
        <w:rPr>
          <w:rFonts w:ascii="Times New Roman" w:hAnsi="Times New Roman"/>
          <w:sz w:val="20"/>
          <w:szCs w:val="20"/>
        </w:rPr>
        <w:t xml:space="preserve"> stosuje poznaną wiedzę z zakresu arytmetyki</w:t>
      </w:r>
      <w:r>
        <w:rPr>
          <w:rFonts w:ascii="Times New Roman" w:hAnsi="Times New Roman"/>
          <w:sz w:val="20"/>
          <w:szCs w:val="20"/>
        </w:rPr>
        <w:t xml:space="preserve"> </w:t>
      </w:r>
      <w:r w:rsidRPr="007C5D5D">
        <w:rPr>
          <w:rFonts w:ascii="Times New Roman" w:hAnsi="Times New Roman"/>
          <w:sz w:val="20"/>
          <w:szCs w:val="20"/>
        </w:rPr>
        <w:t>i geometrii oraz</w:t>
      </w:r>
      <w:r>
        <w:rPr>
          <w:rFonts w:ascii="Times New Roman" w:hAnsi="Times New Roman"/>
          <w:sz w:val="20"/>
          <w:szCs w:val="20"/>
        </w:rPr>
        <w:t xml:space="preserve"> nabyte umiejętności rachunkowe </w:t>
      </w:r>
      <w:r w:rsidRPr="007C5D5D">
        <w:rPr>
          <w:rFonts w:ascii="Times New Roman" w:hAnsi="Times New Roman"/>
          <w:sz w:val="20"/>
          <w:szCs w:val="20"/>
        </w:rPr>
        <w:t>do rozwiązywania zadań osadzonych w kontek</w:t>
      </w:r>
      <w:r>
        <w:rPr>
          <w:rFonts w:ascii="Times New Roman" w:hAnsi="Times New Roman"/>
          <w:sz w:val="20"/>
          <w:szCs w:val="20"/>
        </w:rPr>
        <w:t xml:space="preserve">ście praktycznym;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weryfikuje wynik zadania, oceniając sensowność rozwiązania;</w:t>
      </w:r>
    </w:p>
    <w:p w:rsidR="007C5D5D" w:rsidRDefault="007C5D5D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UŁAMKI DZIESIĘTNE                                                                  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oblicza ułamek danej liczby;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-</w:t>
      </w:r>
      <w:r w:rsidRPr="007C5D5D">
        <w:rPr>
          <w:rFonts w:ascii="Times New Roman" w:hAnsi="Times New Roman"/>
          <w:sz w:val="20"/>
          <w:szCs w:val="20"/>
        </w:rPr>
        <w:t xml:space="preserve"> oblicza wartość wyrażeń arytmetycznych, stosując reguły dotyczące kolejności wykonywania działań</w:t>
      </w:r>
      <w:r>
        <w:rPr>
          <w:rFonts w:ascii="Times New Roman" w:hAnsi="Times New Roman"/>
          <w:sz w:val="20"/>
          <w:szCs w:val="20"/>
        </w:rPr>
        <w:t xml:space="preserve">;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rozwiązuje złożone zadania tekstowe z użyciem ułamków dziesiętnych;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zamienia ułamki zwykłe na ułamki dziesiętne i odwrotnie;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rozwiązuje zadania tekstowe wymagające obliczeń procentowych lub korzystania z diagramów procentowych;</w:t>
      </w:r>
    </w:p>
    <w:p w:rsidR="007C5D5D" w:rsidRDefault="007C5D5D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POLA  FIGUR                                                                               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zamienia jednostki pola;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- </w:t>
      </w:r>
      <w:r w:rsidRPr="007C5D5D">
        <w:rPr>
          <w:rFonts w:ascii="Times New Roman" w:hAnsi="Times New Roman"/>
          <w:sz w:val="20"/>
          <w:szCs w:val="20"/>
        </w:rPr>
        <w:t>oblicza pola trójkątów i czworokątów dla danych wymagających zamiany jednostek i w sytuacjach z nietypowymi</w:t>
      </w:r>
      <w:r>
        <w:rPr>
          <w:rFonts w:ascii="Times New Roman" w:hAnsi="Times New Roman"/>
          <w:sz w:val="20"/>
          <w:szCs w:val="20"/>
        </w:rPr>
        <w:t xml:space="preserve"> wymiarami;</w:t>
      </w:r>
      <w:r w:rsidR="0091436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- </w:t>
      </w:r>
      <w:r w:rsidR="0091436D" w:rsidRPr="007C5D5D">
        <w:rPr>
          <w:rFonts w:ascii="Times New Roman" w:hAnsi="Times New Roman"/>
          <w:sz w:val="20"/>
          <w:szCs w:val="20"/>
        </w:rPr>
        <w:t>rozwiązuje złożone zadania geometryczne wymagające znajomości własności wielokątów i obliczania obwodu lub</w:t>
      </w:r>
      <w:r w:rsidR="0091436D">
        <w:rPr>
          <w:rFonts w:ascii="Times New Roman" w:hAnsi="Times New Roman"/>
          <w:sz w:val="20"/>
          <w:szCs w:val="20"/>
        </w:rPr>
        <w:t xml:space="preserve"> pola.</w:t>
      </w:r>
    </w:p>
    <w:p w:rsidR="0091436D" w:rsidRDefault="0091436D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LICZBY CAŁKOWITE                                                                       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wykonuje rachunki na liczbach całkowitych;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rozwiązuje zadania tekstowe z wykorzystaniem liczb całkowitych;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oblicza wartości dwudziałaniowych wyrażeń arytmetycznych zawierających liczby całkowite, stosując kolejność</w:t>
      </w:r>
      <w:r>
        <w:rPr>
          <w:rFonts w:ascii="Times New Roman" w:hAnsi="Times New Roman"/>
          <w:sz w:val="20"/>
          <w:szCs w:val="20"/>
        </w:rPr>
        <w:t xml:space="preserve"> wykonywania działań.</w:t>
      </w:r>
    </w:p>
    <w:p w:rsidR="0091436D" w:rsidRDefault="0091436D" w:rsidP="0077689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GRANIASTOSŁUPY                                                                       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rysuje siatki graniastosłupów (także w skali);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oblicza pole i objętość graniastosłupa;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- </w:t>
      </w:r>
      <w:r w:rsidRPr="0091436D">
        <w:rPr>
          <w:rFonts w:ascii="Times New Roman" w:hAnsi="Times New Roman"/>
          <w:sz w:val="20"/>
          <w:szCs w:val="20"/>
        </w:rPr>
        <w:t>rozwiązuje zadania geometryczne dotyczące graniastosłupów.</w:t>
      </w:r>
    </w:p>
    <w:p w:rsidR="008B2D31" w:rsidRPr="00846649" w:rsidRDefault="006F179C" w:rsidP="008B2D31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6F179C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Ocenę </w:t>
      </w:r>
      <w:r w:rsidRPr="006F179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celującą</w:t>
      </w:r>
      <w:r w:rsidRPr="006F179C">
        <w:rPr>
          <w:rFonts w:ascii="Times New Roman" w:eastAsia="Times New Roman" w:hAnsi="Times New Roman"/>
          <w:sz w:val="20"/>
          <w:szCs w:val="20"/>
          <w:lang w:eastAsia="pl-PL"/>
        </w:rPr>
        <w:t xml:space="preserve"> (poziom wykraczający W) otrzymuje uczeń, który opanował umiejętności dopełniające, biegle liczy w pamięci, a ponadto: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</w:t>
      </w:r>
      <w:r w:rsidRPr="006F179C">
        <w:rPr>
          <w:rFonts w:ascii="Times New Roman" w:eastAsia="Times New Roman" w:hAnsi="Times New Roman"/>
          <w:sz w:val="20"/>
          <w:szCs w:val="20"/>
          <w:lang w:eastAsia="pl-PL"/>
        </w:rPr>
        <w:t xml:space="preserve"> - sprawnie posługuje się wiadomościami takimi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jak przy ocenie bardzo dobrej ;</w:t>
      </w:r>
      <w:r w:rsidRPr="006F179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- ponadto rozwiązuje zadania bardziej złożone i problemowe;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</w:t>
      </w:r>
      <w:r w:rsidRPr="006F179C">
        <w:rPr>
          <w:rFonts w:ascii="Times New Roman" w:eastAsia="Times New Roman" w:hAnsi="Times New Roman"/>
          <w:sz w:val="20"/>
          <w:szCs w:val="20"/>
          <w:lang w:eastAsia="pl-PL"/>
        </w:rPr>
        <w:t xml:space="preserve"> -</w:t>
      </w:r>
      <w:r w:rsidRPr="006F179C">
        <w:rPr>
          <w:rFonts w:ascii="Times New Roman" w:hAnsi="Times New Roman"/>
          <w:sz w:val="20"/>
          <w:szCs w:val="20"/>
        </w:rPr>
        <w:t xml:space="preserve"> znajduje różne sposoby rozwi</w:t>
      </w:r>
      <w:r w:rsidR="008B2D31">
        <w:rPr>
          <w:rFonts w:ascii="Times New Roman" w:hAnsi="Times New Roman"/>
          <w:sz w:val="20"/>
          <w:szCs w:val="20"/>
        </w:rPr>
        <w:t>ązania tego samego zadania.</w:t>
      </w:r>
    </w:p>
    <w:p w:rsidR="006F179C" w:rsidRPr="006F179C" w:rsidRDefault="006F179C" w:rsidP="006F179C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F179C" w:rsidRPr="006F179C" w:rsidRDefault="006F179C" w:rsidP="006F179C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F179C" w:rsidRPr="006F179C" w:rsidRDefault="006F179C" w:rsidP="00776893">
      <w:pPr>
        <w:rPr>
          <w:rFonts w:ascii="Times New Roman" w:hAnsi="Times New Roman"/>
          <w:sz w:val="20"/>
          <w:szCs w:val="20"/>
        </w:rPr>
      </w:pPr>
    </w:p>
    <w:sectPr w:rsidR="006F179C" w:rsidRPr="006F179C" w:rsidSect="00074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5A4A9D"/>
    <w:rsid w:val="0007463C"/>
    <w:rsid w:val="001A141F"/>
    <w:rsid w:val="002632AD"/>
    <w:rsid w:val="004514BE"/>
    <w:rsid w:val="004A1E8E"/>
    <w:rsid w:val="004F71FE"/>
    <w:rsid w:val="005A4A9D"/>
    <w:rsid w:val="005B5418"/>
    <w:rsid w:val="006972C0"/>
    <w:rsid w:val="006C680E"/>
    <w:rsid w:val="006F179C"/>
    <w:rsid w:val="007260E1"/>
    <w:rsid w:val="00776893"/>
    <w:rsid w:val="007C5D5D"/>
    <w:rsid w:val="00830898"/>
    <w:rsid w:val="008B2D31"/>
    <w:rsid w:val="0091436D"/>
    <w:rsid w:val="00953DC7"/>
    <w:rsid w:val="00A11DDB"/>
    <w:rsid w:val="00A703C8"/>
    <w:rsid w:val="00A938DF"/>
    <w:rsid w:val="00AB094F"/>
    <w:rsid w:val="00BA1487"/>
    <w:rsid w:val="00C52483"/>
    <w:rsid w:val="00D871CB"/>
    <w:rsid w:val="00E23BAE"/>
    <w:rsid w:val="00E94950"/>
    <w:rsid w:val="00EA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A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4804</Words>
  <Characters>28829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2025-09-25T19:14:00Z</dcterms:created>
  <dcterms:modified xsi:type="dcterms:W3CDTF">2025-09-25T19:14:00Z</dcterms:modified>
</cp:coreProperties>
</file>