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2C" w:rsidRDefault="0090212C" w:rsidP="0090212C">
      <w:pPr>
        <w:pStyle w:val="Standard"/>
        <w:rPr>
          <w:rFonts w:ascii="Times New Roman" w:hAnsi="Times New Roman" w:cs="Times New Roman"/>
        </w:rPr>
      </w:pPr>
    </w:p>
    <w:p w:rsidR="0090212C" w:rsidRDefault="0090212C" w:rsidP="0090212C">
      <w:pPr>
        <w:pStyle w:val="Standard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Załącznik Nr 2 do Regulaminu rekrutacji </w:t>
      </w:r>
    </w:p>
    <w:p w:rsidR="0090212C" w:rsidRDefault="0090212C" w:rsidP="00CF47DE">
      <w:pPr>
        <w:pStyle w:val="Standard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 uczestnictwa w zajęciach „</w:t>
      </w:r>
      <w:r w:rsidR="0023307B" w:rsidRPr="006E0752">
        <w:rPr>
          <w:b/>
          <w:bCs/>
          <w:sz w:val="22"/>
          <w:szCs w:val="22"/>
        </w:rPr>
        <w:t>WYBIERAM RUCH I ZDROWIE – ŻYCIE BEZ NAŁOGOWE</w:t>
      </w:r>
      <w:r>
        <w:rPr>
          <w:rFonts w:ascii="Times New Roman" w:hAnsi="Times New Roman" w:cs="Times New Roman"/>
          <w:b/>
          <w:sz w:val="22"/>
          <w:szCs w:val="22"/>
        </w:rPr>
        <w:t>”</w:t>
      </w:r>
    </w:p>
    <w:p w:rsidR="00CF47DE" w:rsidRPr="00CF47DE" w:rsidRDefault="00CF47DE" w:rsidP="00CF47DE">
      <w:pPr>
        <w:pStyle w:val="Standard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90212C" w:rsidRPr="00FC36AF" w:rsidRDefault="0090212C" w:rsidP="00FC36AF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OŚWIADCZENIE UCZESTNIKA  ZAJĘĆ </w:t>
      </w:r>
      <w:r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23307B" w:rsidRPr="006E0752">
        <w:rPr>
          <w:b/>
          <w:bCs/>
          <w:sz w:val="22"/>
          <w:szCs w:val="22"/>
        </w:rPr>
        <w:t>WYBIERAM RUCH I ZDROWIE – ŻYCIE BEZ</w:t>
      </w:r>
      <w:r w:rsidR="00FC36AF">
        <w:rPr>
          <w:b/>
          <w:bCs/>
          <w:sz w:val="22"/>
          <w:szCs w:val="22"/>
        </w:rPr>
        <w:t xml:space="preserve"> </w:t>
      </w:r>
      <w:r w:rsidR="0023307B" w:rsidRPr="006E0752">
        <w:rPr>
          <w:b/>
          <w:bCs/>
          <w:sz w:val="22"/>
          <w:szCs w:val="22"/>
        </w:rPr>
        <w:t>NAŁOGOWE</w:t>
      </w:r>
      <w:r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FC36AF"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O WYRAŻENIU ZGODY NA PRZETWARZANIE DANYCH OSOBOWYCH</w:t>
      </w:r>
    </w:p>
    <w:p w:rsidR="0090212C" w:rsidRDefault="0090212C" w:rsidP="0090212C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212C" w:rsidRDefault="0090212C" w:rsidP="0090212C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212C" w:rsidRDefault="0090212C" w:rsidP="0090212C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związku z przystąpieniem do zajęć  „</w:t>
      </w:r>
      <w:r w:rsidR="00AB0F0A" w:rsidRPr="00AB0F0A">
        <w:rPr>
          <w:sz w:val="22"/>
          <w:szCs w:val="22"/>
        </w:rPr>
        <w:t>WYBIERAM RUCH I ZDROWIE – ŻYCIE BEZ NAŁOGOWE</w:t>
      </w:r>
      <w:r>
        <w:rPr>
          <w:rFonts w:ascii="Times New Roman" w:hAnsi="Times New Roman" w:cs="Times New Roman"/>
          <w:sz w:val="22"/>
          <w:szCs w:val="22"/>
        </w:rPr>
        <w:t>” w ramach ferii zimowych 202</w:t>
      </w:r>
      <w:r w:rsidR="00AB0F0A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, współfinansowanego ze środków  Gminy Piwniczna - Zdrój, wyrażam zgodę na przetwarzanie danych osobowych mojego dziecka: </w:t>
      </w:r>
    </w:p>
    <w:p w:rsidR="0090212C" w:rsidRDefault="0090212C" w:rsidP="0090212C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90212C" w:rsidRDefault="0090212C" w:rsidP="0090212C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……………………………………………………..……………….</w:t>
      </w:r>
    </w:p>
    <w:p w:rsidR="0090212C" w:rsidRDefault="0090212C" w:rsidP="0090212C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Cs/>
          <w:i/>
          <w:sz w:val="22"/>
          <w:szCs w:val="22"/>
        </w:rPr>
        <w:t>imię nazwisko dziecka/uczestnika zajęć)</w:t>
      </w:r>
    </w:p>
    <w:p w:rsidR="0090212C" w:rsidRDefault="0090212C" w:rsidP="0090212C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0212C" w:rsidRPr="00E30C0E" w:rsidRDefault="0090212C" w:rsidP="00E30C0E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Dane osobowe mojego dziecka będą przetwarzane wyłącznie w celu realizacji </w:t>
      </w:r>
      <w:r w:rsidR="0042426D">
        <w:rPr>
          <w:rFonts w:ascii="Times New Roman" w:hAnsi="Times New Roman" w:cs="Times New Roman"/>
          <w:sz w:val="22"/>
          <w:szCs w:val="22"/>
        </w:rPr>
        <w:t>zajęć podczas ferii zimowych 202</w:t>
      </w:r>
      <w:r w:rsidR="00FC36AF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„</w:t>
      </w:r>
      <w:r w:rsidR="00FC36AF" w:rsidRPr="00AB0F0A">
        <w:rPr>
          <w:sz w:val="22"/>
          <w:szCs w:val="22"/>
        </w:rPr>
        <w:t>WYBIERAM RUCH I ZDROWIE – ŻYCIE BEZ NAŁOGOWE</w:t>
      </w:r>
      <w:r>
        <w:rPr>
          <w:rFonts w:ascii="Times New Roman" w:hAnsi="Times New Roman" w:cs="Times New Roman"/>
          <w:sz w:val="22"/>
          <w:szCs w:val="22"/>
        </w:rPr>
        <w:t>”, kontroli i monitoringu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0212C" w:rsidRDefault="0090212C" w:rsidP="0090212C">
      <w:pPr>
        <w:pStyle w:val="Standard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0212C" w:rsidRPr="00E30C0E" w:rsidRDefault="0090212C" w:rsidP="00E30C0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426D">
        <w:rPr>
          <w:rFonts w:ascii="Times New Roman" w:hAnsi="Times New Roman" w:cs="Times New Roman"/>
          <w:b/>
          <w:sz w:val="20"/>
          <w:szCs w:val="20"/>
        </w:rPr>
        <w:t>INFORMACJA O PRZETWARZANIU DANYCH OSOBOWYCH</w:t>
      </w:r>
    </w:p>
    <w:p w:rsidR="0090212C" w:rsidRPr="0042426D" w:rsidRDefault="0090212C" w:rsidP="0090212C">
      <w:pPr>
        <w:pStyle w:val="Standard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2426D" w:rsidRPr="0042426D" w:rsidRDefault="0090212C" w:rsidP="0042426D">
      <w:pPr>
        <w:pStyle w:val="NormalnyWeb"/>
        <w:spacing w:before="0" w:after="0"/>
        <w:ind w:firstLine="708"/>
        <w:jc w:val="both"/>
        <w:rPr>
          <w:sz w:val="18"/>
          <w:szCs w:val="18"/>
        </w:rPr>
      </w:pPr>
      <w:r w:rsidRPr="0042426D">
        <w:rPr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:rsidR="0042426D" w:rsidRPr="0042426D" w:rsidRDefault="0042426D" w:rsidP="0042426D">
      <w:pPr>
        <w:pStyle w:val="NormalnyWeb"/>
        <w:spacing w:before="0" w:after="0"/>
        <w:ind w:firstLine="708"/>
        <w:jc w:val="both"/>
        <w:rPr>
          <w:sz w:val="18"/>
          <w:szCs w:val="18"/>
        </w:rPr>
      </w:pP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 xml:space="preserve">1. Administratorem  danych osobowych jest Urząd Miejski, 33-350 Piwniczna- Zdrój, Rynek 20, tel. 18 446-40-43, </w:t>
      </w:r>
      <w:proofErr w:type="spellStart"/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fax</w:t>
      </w:r>
      <w:proofErr w:type="spellEnd"/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 xml:space="preserve"> 18 446-41-86, </w:t>
      </w:r>
      <w:hyperlink r:id="rId5" w:history="1">
        <w:r w:rsidRPr="0042426D">
          <w:rPr>
            <w:rFonts w:ascii="Times New Roman" w:eastAsia="Times New Roman" w:hAnsi="Times New Roman" w:cs="Times New Roman"/>
            <w:color w:val="009DE0"/>
            <w:kern w:val="0"/>
            <w:sz w:val="18"/>
            <w:szCs w:val="18"/>
            <w:u w:val="single"/>
            <w:lang w:eastAsia="pl-PL" w:bidi="ar-SA"/>
          </w:rPr>
          <w:t>gmina@piwniczna.pl</w:t>
        </w:r>
      </w:hyperlink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2. Jeśli ma Pani/Pan pytania dotyczące sposobu i zakresu przetwarzania  danych osobowych w zakresie działania Urzędu Miejskiego, a także przysługujących Pani/Panu uprawnień, może się Pani/Pan skontaktować się z Inspektorem Ochrony Danych Osobowych w Urzędzie Miejskim, Panem Andrzejem Włodarczykiem za pomocą adresu </w:t>
      </w:r>
      <w:hyperlink r:id="rId6" w:history="1">
        <w:r w:rsidRPr="0042426D">
          <w:rPr>
            <w:rFonts w:ascii="Times New Roman" w:eastAsia="Times New Roman" w:hAnsi="Times New Roman" w:cs="Times New Roman"/>
            <w:color w:val="009DE0"/>
            <w:kern w:val="0"/>
            <w:sz w:val="18"/>
            <w:szCs w:val="18"/>
            <w:u w:val="single"/>
            <w:lang w:eastAsia="pl-PL" w:bidi="ar-SA"/>
          </w:rPr>
          <w:t>biuro@instytut.edu.pl</w:t>
        </w:r>
      </w:hyperlink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3. Administrator danych osobowych – Urząd Miejski – przetwarza dane osobowe na podstawie obowiązujących przepisów prawa, zawartych umów oraz na podstawie udzielonej zgody.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4.  Dane osobowe przetwarzane są wyłącznie na podstawie wcześniej udzielonej zgody w zakresie i celu określonym w treści zgody.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 xml:space="preserve">5. W związku z przetwarzaniem danych w celach o których mowa w </w:t>
      </w:r>
      <w:proofErr w:type="spellStart"/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pkt</w:t>
      </w:r>
      <w:proofErr w:type="spellEnd"/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 xml:space="preserve"> 4 odbiorcami Pani/Pana danych osobowych mogą być: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1) organy władzy publicznej oraz podmioty wykonujące zadania publiczne lub działające na zlecenie organów władzy publicznej, w zakresie i w celach, które wynikają z przepisów powszechnie obowiązującego prawa;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2) inne podmioty, które na podstawie stosownych umów podpisanych z Urzędem Miejskim przetwarzają dane osobowe dla których Administratorem jest Urząd Miejski.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 xml:space="preserve">6. Pani/Pana dane osobowe będą przechowywane przez okres niezbędny do realizacji celów określonych w </w:t>
      </w:r>
      <w:proofErr w:type="spellStart"/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pkt</w:t>
      </w:r>
      <w:proofErr w:type="spellEnd"/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 xml:space="preserve"> 4, a po tym czasie zostaną usunięte w zakresie wymaganym przez przepisy powszechnie obowiązującego prawa.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7. W związku z przetwarzaniem Pani/Pana danych osobowych przysługują Pani/Panu następujące uprawnienia: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1) prawo dostępu do danych osobowych, w tym prawo do uzyskania kopii tych danych;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lastRenderedPageBreak/>
        <w:t>2) prawo do żądania sprostowania (poprawiania) danych osobowych – w przypadku gdy dane są nieprawidłowe lub niekompletne;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3) prawo do żądania usunięcia danych osobowych (tzw. prawo do bycia zapomnianym), w przypadku gdy: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a) dane nie są już niezbędne do celów, dla których dla których były zebrane lub w  inny sposób przetwarzane,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b) osoba, której dane dotyczą, wniosła sprzeciw wobec przetwarzania danych osobowych,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c) osoba, której dane dotyczą wycofała zgodę na przetwarzanie danych osobowych, która jest podstawą przetwarzania danych i nie ma innej podstawy prawnej przetwarzania danych,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d) dane osobowe przetwarzane są niezgodnie z prawem,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e) dane osobowe muszą być usunięte w celu wywiązania się z obowiązku wynikającego z przepisów prawa;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4) prawo do żądania ograniczenia przetwarzania danych osobowych – w przypadku, gdy: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a) osoba, której dane dotyczą kwestionuje prawidłowość danych osobowych,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b)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roszczeń,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c) osoba, której dane dotyczą, wniosła sprzeciw wobec przetwarzania danych, do czasu ustalenia czy prawnie uzasadnione podstawy po stronie administratora są nadrzędne wobec podstawy sprzeciwu;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5) prawo do przenoszenia danych – w przypadku gdy łącznie spełnione są następujące przesłanki: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a) przetwarzanie danych odbywa się na podstawie umowy zawartej z osobą, której dane dotyczą lub na podstawie zgody wyrażonej przez tę osobę,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b) przetwarzanie odbywa się w sposób zautomatyzowany</w:t>
      </w:r>
      <w:r w:rsidRPr="0042426D"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  <w:t>;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6) prawo sprzeciwu wobec przetwarzania danych – w przypadku gdy łącznie spełnione są następujące przesłanki: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a) zaistnieją przyczyny związane z Pani/Pana szczególną sytuacją, w przypadku przetwarzania danych na podstawie zadania realizowanego w interesie publicznym lub w ramach sprawowania władzy publicznej przez Administratora,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b)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8.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</w:t>
      </w:r>
      <w:r w:rsidRPr="0042426D"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  <w:t>.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9. W przypadku powzięcia informacji o niezgodnym z prawem przetwarzaniu w Urzędzie Miejskim Pani/Pana danych osobowych, przysługuje Pani/Panu prawo wniesienia skargi do organu nadzoru właściwego w sprawach ochrony danych osobowych, tj. do Prezesa Urzędu Ochrony Danych Osobowych, adres: ul. Stawki 2, 00-193 Warszawa, strona internetowa: </w:t>
      </w:r>
      <w:hyperlink r:id="rId7" w:tgtFrame="_blank" w:history="1">
        <w:r w:rsidRPr="0042426D">
          <w:rPr>
            <w:rFonts w:ascii="Times New Roman" w:eastAsia="Times New Roman" w:hAnsi="Times New Roman" w:cs="Times New Roman"/>
            <w:color w:val="009DE0"/>
            <w:kern w:val="0"/>
            <w:sz w:val="18"/>
            <w:szCs w:val="18"/>
            <w:u w:val="single"/>
            <w:lang w:eastAsia="pl-PL" w:bidi="ar-SA"/>
          </w:rPr>
          <w:t>https://uodo.gov.pl/</w:t>
        </w:r>
      </w:hyperlink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10. W sytuacji, gdy przetwarzanie danych osobowych odbywa się na podstawie zgody osoby, której dane dotyczą, podanie przez Panią/Pana danych osobowych Administratorowi ma charakter dobrowolny.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11. Podanie przez Panią/Pana danych osobowych jest obowiązkowe, w sytuacji gdy przesłankę przetwarzania danych osobowych stanowi przepis prawa lub zawarta między stronami umowa.</w:t>
      </w:r>
    </w:p>
    <w:p w:rsidR="0042426D" w:rsidRPr="0042426D" w:rsidRDefault="0042426D" w:rsidP="0042426D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12. Pani/Pana dane mogą być przetwarzane w sposób zautomatyzowany i nie będą profilowane.</w:t>
      </w:r>
    </w:p>
    <w:p w:rsidR="0090212C" w:rsidRPr="0042426D" w:rsidRDefault="0090212C" w:rsidP="0090212C">
      <w:pPr>
        <w:tabs>
          <w:tab w:val="left" w:pos="142"/>
        </w:tabs>
        <w:ind w:left="142" w:hanging="426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90212C" w:rsidRPr="0042426D" w:rsidRDefault="0090212C" w:rsidP="0090212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90212C" w:rsidRDefault="0090212C" w:rsidP="0090212C">
      <w:pPr>
        <w:pStyle w:val="Standard"/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90212C" w:rsidRDefault="0090212C" w:rsidP="0090212C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…………………..……, dnia……………202</w:t>
      </w:r>
      <w:r w:rsidR="00FC36AF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r.                ……………………………………..………</w:t>
      </w:r>
    </w:p>
    <w:p w:rsidR="00253FFB" w:rsidRPr="00CF47DE" w:rsidRDefault="0090212C" w:rsidP="00CF47DE">
      <w:pPr>
        <w:pStyle w:val="Standard"/>
        <w:rPr>
          <w:rFonts w:ascii="Times New Roman" w:hAnsi="Times New Roman" w:cs="Times New Roman" w:hint="eastAsia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(miejscowość)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(czytelny podpis rodzica /opiekuna prawnego)</w:t>
      </w:r>
    </w:p>
    <w:sectPr w:rsidR="00253FFB" w:rsidRPr="00CF47DE" w:rsidSect="00846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56B3E"/>
    <w:multiLevelType w:val="multilevel"/>
    <w:tmpl w:val="04463A8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3FFB"/>
    <w:rsid w:val="0023307B"/>
    <w:rsid w:val="00253FFB"/>
    <w:rsid w:val="0042426D"/>
    <w:rsid w:val="00846B85"/>
    <w:rsid w:val="008C499B"/>
    <w:rsid w:val="0090212C"/>
    <w:rsid w:val="00AB0F0A"/>
    <w:rsid w:val="00CF47DE"/>
    <w:rsid w:val="00D40FB2"/>
    <w:rsid w:val="00D81F27"/>
    <w:rsid w:val="00E30C0E"/>
    <w:rsid w:val="00FC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12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212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90212C"/>
    <w:pPr>
      <w:spacing w:after="200" w:line="276" w:lineRule="auto"/>
      <w:ind w:left="720"/>
      <w:textAlignment w:val="auto"/>
    </w:pPr>
    <w:rPr>
      <w:rFonts w:ascii="Times New Roman" w:eastAsia="Lucida Sans Unicode" w:hAnsi="Times New Roman" w:cs="Mangal"/>
    </w:rPr>
  </w:style>
  <w:style w:type="paragraph" w:styleId="NormalnyWeb">
    <w:name w:val="Normal (Web)"/>
    <w:basedOn w:val="Normalny"/>
    <w:rsid w:val="0090212C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34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6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3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6568">
                  <w:marLeft w:val="0"/>
                  <w:marRight w:val="0"/>
                  <w:marTop w:val="0"/>
                  <w:marBottom w:val="3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instytut.edu.pl" TargetMode="External"/><Relationship Id="rId5" Type="http://schemas.openxmlformats.org/officeDocument/2006/relationships/hyperlink" Target="mailto:gmina@piwniczn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966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Admin</cp:lastModifiedBy>
  <cp:revision>7</cp:revision>
  <dcterms:created xsi:type="dcterms:W3CDTF">2025-01-07T10:32:00Z</dcterms:created>
  <dcterms:modified xsi:type="dcterms:W3CDTF">2026-01-20T07:04:00Z</dcterms:modified>
</cp:coreProperties>
</file>